
<file path=[Content_Types].xml><?xml version="1.0" encoding="utf-8"?>
<Types xmlns="http://schemas.openxmlformats.org/package/2006/content-types">
  <Default Extension="bin" ContentType="application/vnd.ms-office.activeX"/>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D2B658" w14:textId="77777777" w:rsidR="00A47103" w:rsidRDefault="00A47103">
      <w:pPr>
        <w:rPr>
          <w:b/>
          <w:sz w:val="56"/>
          <w:szCs w:val="56"/>
        </w:rPr>
      </w:pPr>
      <w:r>
        <w:rPr>
          <w:b/>
          <w:sz w:val="56"/>
          <w:szCs w:val="56"/>
        </w:rPr>
        <w:t>Base</w:t>
      </w:r>
      <w:r w:rsidR="00AB3851" w:rsidRPr="00A864F0">
        <w:rPr>
          <w:b/>
          <w:sz w:val="56"/>
          <w:szCs w:val="56"/>
        </w:rPr>
        <w:t xml:space="preserve"> </w:t>
      </w:r>
      <w:r>
        <w:rPr>
          <w:b/>
          <w:sz w:val="56"/>
          <w:szCs w:val="56"/>
        </w:rPr>
        <w:t xml:space="preserve"> de </w:t>
      </w:r>
      <w:proofErr w:type="spellStart"/>
      <w:r>
        <w:rPr>
          <w:b/>
          <w:sz w:val="56"/>
          <w:szCs w:val="56"/>
        </w:rPr>
        <w:t>Hidros</w:t>
      </w:r>
      <w:proofErr w:type="spellEnd"/>
      <w:r w:rsidR="00AB3851" w:rsidRPr="00A864F0">
        <w:rPr>
          <w:b/>
          <w:sz w:val="56"/>
          <w:szCs w:val="56"/>
        </w:rPr>
        <w:t xml:space="preserve"> </w:t>
      </w:r>
      <w:r>
        <w:rPr>
          <w:b/>
          <w:sz w:val="56"/>
          <w:szCs w:val="56"/>
        </w:rPr>
        <w:t>(no Real)</w:t>
      </w:r>
      <w:r w:rsidR="00AB3851" w:rsidRPr="00A864F0">
        <w:rPr>
          <w:b/>
          <w:sz w:val="56"/>
          <w:szCs w:val="56"/>
        </w:rPr>
        <w:t xml:space="preserve">   </w:t>
      </w:r>
    </w:p>
    <w:p w14:paraId="4CAA30A6" w14:textId="77777777" w:rsidR="00560F85" w:rsidRDefault="00AB3851">
      <w:pPr>
        <w:rPr>
          <w:b/>
          <w:sz w:val="56"/>
          <w:szCs w:val="56"/>
        </w:rPr>
      </w:pPr>
      <w:r w:rsidRPr="00A864F0">
        <w:rPr>
          <w:b/>
          <w:sz w:val="56"/>
          <w:szCs w:val="56"/>
        </w:rPr>
        <w:t xml:space="preserve">  </w:t>
      </w:r>
      <w:r w:rsidR="00505C73">
        <w:rPr>
          <w:b/>
          <w:sz w:val="56"/>
          <w:szCs w:val="56"/>
        </w:rPr>
        <w:t>PANTANO DE CONTRERAS</w:t>
      </w:r>
    </w:p>
    <w:p w14:paraId="3819329D" w14:textId="77777777" w:rsidR="00642DBE" w:rsidRDefault="00642DBE">
      <w:r>
        <w:t xml:space="preserve">El </w:t>
      </w:r>
      <w:r w:rsidR="00A47103">
        <w:t xml:space="preserve">Base de hidroaviones </w:t>
      </w:r>
      <w:r w:rsidR="00505C73">
        <w:t xml:space="preserve">en el pantano de </w:t>
      </w:r>
      <w:proofErr w:type="gramStart"/>
      <w:r w:rsidR="00505C73">
        <w:t xml:space="preserve">Contreras </w:t>
      </w:r>
      <w:r w:rsidR="00A47103">
        <w:t>,</w:t>
      </w:r>
      <w:proofErr w:type="gramEnd"/>
      <w:r w:rsidR="00A525FC">
        <w:rPr>
          <w:rFonts w:ascii="Lucida Sans Unicode" w:hAnsi="Lucida Sans Unicode" w:cs="Lucida Sans Unicode"/>
          <w:color w:val="222222"/>
          <w:sz w:val="18"/>
          <w:szCs w:val="18"/>
          <w:shd w:val="clear" w:color="auto" w:fill="C1DCE1"/>
        </w:rPr>
        <w:t> </w:t>
      </w:r>
      <w:r w:rsidR="00A525FC">
        <w:t xml:space="preserve"> </w:t>
      </w:r>
      <w:r>
        <w:t xml:space="preserve">surge de la idea de Abel, apasionado de la navegación marítima, </w:t>
      </w:r>
      <w:r w:rsidR="00A864F0">
        <w:t>que nos venía inculcando su</w:t>
      </w:r>
      <w:r>
        <w:t xml:space="preserve"> ilusión de poder realizar vuelos</w:t>
      </w:r>
      <w:r w:rsidR="00A864F0">
        <w:t xml:space="preserve"> en </w:t>
      </w:r>
      <w:proofErr w:type="spellStart"/>
      <w:r w:rsidR="00A864F0">
        <w:t>XPlane</w:t>
      </w:r>
      <w:proofErr w:type="spellEnd"/>
      <w:r w:rsidR="00A864F0">
        <w:t xml:space="preserve"> con hidroaviones y poder puntuarlos en Bender.</w:t>
      </w:r>
    </w:p>
    <w:p w14:paraId="39B77080" w14:textId="77777777" w:rsidR="00A864F0" w:rsidRDefault="00A864F0">
      <w:r>
        <w:t>La idea es seguir creando otros aeródromos similares: Formentera, San Javier…</w:t>
      </w:r>
    </w:p>
    <w:p w14:paraId="4D63B292" w14:textId="77777777" w:rsidR="00A864F0" w:rsidRDefault="00A864F0">
      <w:r>
        <w:t>La finalidad principal es ponerlos a disposición de la comunidad de AIRHISPANIA de forma gratuita para disfrute de todos aquellos que lo deseen.</w:t>
      </w:r>
    </w:p>
    <w:p w14:paraId="04C65D3D" w14:textId="77777777" w:rsidR="00AB3851" w:rsidRDefault="00AB3851">
      <w:r w:rsidRPr="00A864F0">
        <w:rPr>
          <w:b/>
        </w:rPr>
        <w:t>AUTORES</w:t>
      </w:r>
      <w:r>
        <w:t>:</w:t>
      </w:r>
    </w:p>
    <w:p w14:paraId="48F3AA9A" w14:textId="77777777" w:rsidR="00AB3851" w:rsidRDefault="00AB3851">
      <w:r>
        <w:tab/>
        <w:t xml:space="preserve">Abel </w:t>
      </w:r>
      <w:proofErr w:type="spellStart"/>
      <w:r>
        <w:t>Graullera</w:t>
      </w:r>
      <w:proofErr w:type="spellEnd"/>
      <w:r>
        <w:t xml:space="preserve"> Benlloch</w:t>
      </w:r>
      <w:r>
        <w:tab/>
      </w:r>
      <w:r>
        <w:tab/>
        <w:t>AHS487E</w:t>
      </w:r>
    </w:p>
    <w:p w14:paraId="46E4ADB0" w14:textId="77777777" w:rsidR="00AB3851" w:rsidRDefault="00AB3851">
      <w:r>
        <w:tab/>
        <w:t xml:space="preserve">Vicente </w:t>
      </w:r>
      <w:proofErr w:type="spellStart"/>
      <w:r>
        <w:t>Nohales</w:t>
      </w:r>
      <w:proofErr w:type="spellEnd"/>
      <w:r>
        <w:t xml:space="preserve"> Requena</w:t>
      </w:r>
      <w:r>
        <w:tab/>
        <w:t>AHS400E</w:t>
      </w:r>
    </w:p>
    <w:p w14:paraId="4DE80750" w14:textId="77777777" w:rsidR="00AB3851" w:rsidRDefault="00AB3851">
      <w:r>
        <w:tab/>
      </w:r>
      <w:r w:rsidRPr="00AB3851">
        <w:t xml:space="preserve">Antonio </w:t>
      </w:r>
      <w:proofErr w:type="spellStart"/>
      <w:r w:rsidRPr="00AB3851">
        <w:t>GalianMartinez</w:t>
      </w:r>
      <w:proofErr w:type="spellEnd"/>
      <w:r w:rsidRPr="00AB3851">
        <w:tab/>
        <w:t>AHS479E</w:t>
      </w:r>
    </w:p>
    <w:p w14:paraId="596D61C0" w14:textId="77777777" w:rsidR="00AB3851" w:rsidRDefault="00AB3851"/>
    <w:p w14:paraId="544BECD9" w14:textId="77777777" w:rsidR="00AB3851" w:rsidRDefault="00642DBE">
      <w:r w:rsidRPr="00A864F0">
        <w:rPr>
          <w:b/>
        </w:rPr>
        <w:t>CREACION:</w:t>
      </w:r>
      <w:r>
        <w:tab/>
        <w:t>Septiembre-2019</w:t>
      </w:r>
    </w:p>
    <w:p w14:paraId="7FCA2276" w14:textId="77777777" w:rsidR="00E7343F" w:rsidRDefault="00642DBE">
      <w:r w:rsidRPr="00A864F0">
        <w:rPr>
          <w:b/>
        </w:rPr>
        <w:t>ICAO</w:t>
      </w:r>
      <w:r>
        <w:t>:</w:t>
      </w:r>
      <w:r>
        <w:tab/>
      </w:r>
      <w:r w:rsidR="00505C73">
        <w:t>LEW2</w:t>
      </w:r>
    </w:p>
    <w:p w14:paraId="0898FCB6" w14:textId="77777777" w:rsidR="00093EEE" w:rsidRPr="00093EEE" w:rsidRDefault="00093EEE">
      <w:pPr>
        <w:rPr>
          <w:b/>
        </w:rPr>
      </w:pPr>
      <w:r w:rsidRPr="00093EEE">
        <w:rPr>
          <w:b/>
        </w:rPr>
        <w:t>INSTRUCCIONES DE INSTALACION:</w:t>
      </w:r>
    </w:p>
    <w:p w14:paraId="70237EB2" w14:textId="77777777" w:rsidR="00093EEE" w:rsidRDefault="00093EEE">
      <w:r>
        <w:rPr>
          <w:rFonts w:ascii="Arial" w:hAnsi="Arial" w:cs="Arial"/>
          <w:color w:val="000000"/>
          <w:sz w:val="20"/>
          <w:szCs w:val="20"/>
          <w:shd w:val="clear" w:color="auto" w:fill="FFFFFF"/>
        </w:rPr>
        <w:t xml:space="preserve">Descomprimir el archivo y pegar en el disco donde esté instalado XP. </w:t>
      </w:r>
      <w:proofErr w:type="spellStart"/>
      <w:proofErr w:type="gramStart"/>
      <w:r>
        <w:rPr>
          <w:rFonts w:ascii="Arial" w:hAnsi="Arial" w:cs="Arial"/>
          <w:color w:val="000000"/>
          <w:sz w:val="20"/>
          <w:szCs w:val="20"/>
          <w:shd w:val="clear" w:color="auto" w:fill="FFFFFF"/>
        </w:rPr>
        <w:t>P.Ej</w:t>
      </w:r>
      <w:proofErr w:type="spellEnd"/>
      <w:proofErr w:type="gramEnd"/>
      <w:r>
        <w:rPr>
          <w:rFonts w:ascii="Arial" w:hAnsi="Arial" w:cs="Arial"/>
          <w:color w:val="000000"/>
          <w:sz w:val="20"/>
          <w:szCs w:val="20"/>
          <w:shd w:val="clear" w:color="auto" w:fill="FFFFFF"/>
        </w:rPr>
        <w:t xml:space="preserve">: C:\XPLANE\Custom </w:t>
      </w:r>
      <w:proofErr w:type="spellStart"/>
      <w:r>
        <w:rPr>
          <w:rFonts w:ascii="Arial" w:hAnsi="Arial" w:cs="Arial"/>
          <w:color w:val="000000"/>
          <w:sz w:val="20"/>
          <w:szCs w:val="20"/>
          <w:shd w:val="clear" w:color="auto" w:fill="FFFFFF"/>
        </w:rPr>
        <w:t>Scenery</w:t>
      </w:r>
      <w:proofErr w:type="spellEnd"/>
      <w:r>
        <w:rPr>
          <w:rFonts w:ascii="Arial" w:hAnsi="Arial" w:cs="Arial"/>
          <w:color w:val="000000"/>
          <w:sz w:val="20"/>
          <w:szCs w:val="20"/>
          <w:shd w:val="clear" w:color="auto" w:fill="FFFFFF"/>
        </w:rPr>
        <w:t>.</w:t>
      </w:r>
      <w:r>
        <w:rPr>
          <w:rFonts w:ascii="Arial" w:hAnsi="Arial" w:cs="Arial"/>
          <w:color w:val="000000"/>
          <w:sz w:val="20"/>
          <w:szCs w:val="20"/>
        </w:rPr>
        <w:br/>
      </w:r>
      <w:r>
        <w:rPr>
          <w:rFonts w:ascii="Arial" w:hAnsi="Arial" w:cs="Arial"/>
          <w:color w:val="000000"/>
          <w:sz w:val="20"/>
          <w:szCs w:val="20"/>
          <w:shd w:val="clear" w:color="auto" w:fill="FFFFFF"/>
        </w:rPr>
        <w:t xml:space="preserve">Para AHS : Recordar en el </w:t>
      </w:r>
      <w:proofErr w:type="spellStart"/>
      <w:r>
        <w:rPr>
          <w:rFonts w:ascii="Arial" w:hAnsi="Arial" w:cs="Arial"/>
          <w:color w:val="000000"/>
          <w:sz w:val="20"/>
          <w:szCs w:val="20"/>
          <w:shd w:val="clear" w:color="auto" w:fill="FFFFFF"/>
        </w:rPr>
        <w:t>Join</w:t>
      </w:r>
      <w:proofErr w:type="spellEnd"/>
      <w:r>
        <w:rPr>
          <w:rFonts w:ascii="Arial" w:hAnsi="Arial" w:cs="Arial"/>
          <w:color w:val="000000"/>
          <w:sz w:val="20"/>
          <w:szCs w:val="20"/>
          <w:shd w:val="clear" w:color="auto" w:fill="FFFFFF"/>
        </w:rPr>
        <w:t xml:space="preserve"> pestaña BBOX actualizar pulsando la tecla Generar r4.csv</w:t>
      </w:r>
    </w:p>
    <w:p w14:paraId="1CC075CB" w14:textId="77777777" w:rsidR="00642DBE" w:rsidRPr="0001610D" w:rsidRDefault="00642DBE">
      <w:pPr>
        <w:rPr>
          <w:lang w:val="en-US"/>
        </w:rPr>
      </w:pPr>
      <w:r w:rsidRPr="0001610D">
        <w:rPr>
          <w:b/>
          <w:lang w:val="en-US"/>
        </w:rPr>
        <w:t>LIBRERIAS UTILIZADAS</w:t>
      </w:r>
      <w:r w:rsidRPr="0001610D">
        <w:rPr>
          <w:lang w:val="en-US"/>
        </w:rPr>
        <w:t>:</w:t>
      </w:r>
    </w:p>
    <w:p w14:paraId="1E739B6E" w14:textId="77777777" w:rsidR="00642DBE" w:rsidRPr="0001610D" w:rsidRDefault="00642DBE">
      <w:pPr>
        <w:rPr>
          <w:lang w:val="en-US"/>
        </w:rPr>
      </w:pPr>
      <w:r w:rsidRPr="0001610D">
        <w:rPr>
          <w:lang w:val="en-US"/>
        </w:rPr>
        <w:tab/>
      </w:r>
      <w:hyperlink r:id="rId4" w:history="1">
        <w:r w:rsidRPr="0001610D">
          <w:rPr>
            <w:rStyle w:val="Hipervnculo"/>
            <w:lang w:val="en-US"/>
          </w:rPr>
          <w:t>CDB-Library</w:t>
        </w:r>
      </w:hyperlink>
    </w:p>
    <w:p w14:paraId="541E84A8" w14:textId="77777777" w:rsidR="00642DBE" w:rsidRPr="0001610D" w:rsidRDefault="00642DBE">
      <w:pPr>
        <w:rPr>
          <w:lang w:val="en-US"/>
        </w:rPr>
      </w:pPr>
      <w:r w:rsidRPr="0001610D">
        <w:rPr>
          <w:lang w:val="en-US"/>
        </w:rPr>
        <w:tab/>
      </w:r>
      <w:hyperlink r:id="rId5" w:history="1">
        <w:proofErr w:type="spellStart"/>
        <w:r w:rsidRPr="0001610D">
          <w:rPr>
            <w:rStyle w:val="Hipervnculo"/>
            <w:lang w:val="en-US"/>
          </w:rPr>
          <w:t>Handyobjects</w:t>
        </w:r>
        <w:proofErr w:type="spellEnd"/>
      </w:hyperlink>
    </w:p>
    <w:p w14:paraId="31D3F5A0" w14:textId="77777777" w:rsidR="00642DBE" w:rsidRPr="0001610D" w:rsidRDefault="00642DBE">
      <w:pPr>
        <w:rPr>
          <w:lang w:val="en-US"/>
        </w:rPr>
      </w:pPr>
      <w:r w:rsidRPr="0001610D">
        <w:rPr>
          <w:lang w:val="en-US"/>
        </w:rPr>
        <w:tab/>
      </w:r>
      <w:hyperlink r:id="rId6" w:history="1">
        <w:proofErr w:type="spellStart"/>
        <w:r w:rsidRPr="0001610D">
          <w:rPr>
            <w:rStyle w:val="Hipervnculo"/>
            <w:lang w:val="en-US"/>
          </w:rPr>
          <w:t>pm_library</w:t>
        </w:r>
        <w:proofErr w:type="spellEnd"/>
      </w:hyperlink>
    </w:p>
    <w:p w14:paraId="2B82D7BD" w14:textId="77777777" w:rsidR="00642DBE" w:rsidRPr="0001610D" w:rsidRDefault="00642DBE">
      <w:pPr>
        <w:rPr>
          <w:lang w:val="en-US"/>
        </w:rPr>
      </w:pPr>
      <w:r w:rsidRPr="0001610D">
        <w:rPr>
          <w:lang w:val="en-US"/>
        </w:rPr>
        <w:tab/>
      </w:r>
      <w:hyperlink r:id="rId7" w:history="1">
        <w:proofErr w:type="spellStart"/>
        <w:r w:rsidRPr="0001610D">
          <w:rPr>
            <w:rStyle w:val="Hipervnculo"/>
            <w:lang w:val="en-US"/>
          </w:rPr>
          <w:t>MisterX_Library</w:t>
        </w:r>
        <w:proofErr w:type="spellEnd"/>
      </w:hyperlink>
    </w:p>
    <w:p w14:paraId="559B349E" w14:textId="77777777" w:rsidR="00642DBE" w:rsidRPr="0001610D" w:rsidRDefault="00642DBE">
      <w:pPr>
        <w:rPr>
          <w:lang w:val="en-US"/>
        </w:rPr>
      </w:pPr>
      <w:r w:rsidRPr="0001610D">
        <w:rPr>
          <w:lang w:val="en-US"/>
        </w:rPr>
        <w:tab/>
      </w:r>
      <w:hyperlink r:id="rId8" w:history="1">
        <w:proofErr w:type="spellStart"/>
        <w:r w:rsidRPr="0001610D">
          <w:rPr>
            <w:rStyle w:val="Hipervnculo"/>
            <w:lang w:val="en-US"/>
          </w:rPr>
          <w:t>JB_Library</w:t>
        </w:r>
        <w:proofErr w:type="spellEnd"/>
      </w:hyperlink>
    </w:p>
    <w:p w14:paraId="3E3E6BC3" w14:textId="77777777" w:rsidR="00642DBE" w:rsidRPr="0001610D" w:rsidRDefault="00642DBE">
      <w:pPr>
        <w:rPr>
          <w:lang w:val="en-US"/>
        </w:rPr>
      </w:pPr>
      <w:r w:rsidRPr="0001610D">
        <w:rPr>
          <w:lang w:val="en-US"/>
        </w:rPr>
        <w:tab/>
      </w:r>
      <w:hyperlink r:id="rId9" w:history="1">
        <w:proofErr w:type="spellStart"/>
        <w:r w:rsidRPr="0001610D">
          <w:rPr>
            <w:rStyle w:val="Hipervnculo"/>
            <w:lang w:val="en-US"/>
          </w:rPr>
          <w:t>FJS_Scenery_Library</w:t>
        </w:r>
        <w:proofErr w:type="spellEnd"/>
      </w:hyperlink>
    </w:p>
    <w:p w14:paraId="7BB8F3EC" w14:textId="77777777" w:rsidR="00642DBE" w:rsidRPr="0001610D" w:rsidRDefault="00642DBE">
      <w:pPr>
        <w:rPr>
          <w:lang w:val="en-US"/>
        </w:rPr>
      </w:pPr>
      <w:r w:rsidRPr="0001610D">
        <w:rPr>
          <w:lang w:val="en-US"/>
        </w:rPr>
        <w:tab/>
      </w:r>
      <w:hyperlink r:id="rId10" w:history="1">
        <w:proofErr w:type="spellStart"/>
        <w:r w:rsidRPr="0001610D">
          <w:rPr>
            <w:rStyle w:val="Hipervnculo"/>
            <w:lang w:val="en-US"/>
          </w:rPr>
          <w:t>OpenSceneryX</w:t>
        </w:r>
        <w:proofErr w:type="spellEnd"/>
      </w:hyperlink>
    </w:p>
    <w:p w14:paraId="0172AE02" w14:textId="77777777" w:rsidR="00642DBE" w:rsidRPr="0001610D" w:rsidRDefault="00642DBE">
      <w:pPr>
        <w:rPr>
          <w:lang w:val="en-US"/>
        </w:rPr>
      </w:pPr>
      <w:r w:rsidRPr="0001610D">
        <w:rPr>
          <w:lang w:val="en-US"/>
        </w:rPr>
        <w:tab/>
      </w:r>
      <w:hyperlink r:id="rId11" w:history="1">
        <w:r w:rsidRPr="0001610D">
          <w:rPr>
            <w:rStyle w:val="Hipervnculo"/>
            <w:lang w:val="en-US"/>
          </w:rPr>
          <w:t>3D_people_library</w:t>
        </w:r>
      </w:hyperlink>
    </w:p>
    <w:p w14:paraId="278A2D36" w14:textId="77777777" w:rsidR="003C6156" w:rsidRPr="0001610D" w:rsidRDefault="003C6156">
      <w:pPr>
        <w:rPr>
          <w:lang w:val="en-US"/>
        </w:rPr>
      </w:pPr>
      <w:r w:rsidRPr="0001610D">
        <w:rPr>
          <w:lang w:val="en-US"/>
        </w:rPr>
        <w:tab/>
      </w:r>
      <w:hyperlink r:id="rId12" w:anchor="!4VUDlYyT!q3J_x8xcvLIV2KQnU-5ZE1oXhN8BSjSLiDv6t0I6Kjs" w:history="1">
        <w:r w:rsidR="00717619" w:rsidRPr="006A3B42">
          <w:rPr>
            <w:rStyle w:val="Hipervnculo"/>
            <w:lang w:val="en-US"/>
          </w:rPr>
          <w:t xml:space="preserve">Library – </w:t>
        </w:r>
        <w:proofErr w:type="spellStart"/>
        <w:r w:rsidR="00717619" w:rsidRPr="006A3B42">
          <w:rPr>
            <w:rStyle w:val="Hipervnculo"/>
            <w:lang w:val="en-US"/>
          </w:rPr>
          <w:t>My_Library</w:t>
        </w:r>
        <w:proofErr w:type="spellEnd"/>
      </w:hyperlink>
    </w:p>
    <w:p w14:paraId="7AF54A14" w14:textId="77777777" w:rsidR="00AB3851" w:rsidRPr="0001610D" w:rsidRDefault="00AB3851">
      <w:pPr>
        <w:rPr>
          <w:lang w:val="en-US"/>
        </w:rPr>
      </w:pPr>
    </w:p>
    <w:p w14:paraId="2F27E853" w14:textId="77777777" w:rsidR="00CC3391" w:rsidRDefault="00CC3391">
      <w:pPr>
        <w:rPr>
          <w:b/>
        </w:rPr>
      </w:pPr>
    </w:p>
    <w:p w14:paraId="29088E8C" w14:textId="77777777" w:rsidR="00CC3391" w:rsidRDefault="00CC3391">
      <w:pPr>
        <w:rPr>
          <w:b/>
        </w:rPr>
      </w:pPr>
    </w:p>
    <w:p w14:paraId="485154E5" w14:textId="77777777" w:rsidR="00CC3391" w:rsidRDefault="00CC3391">
      <w:pPr>
        <w:rPr>
          <w:b/>
        </w:rPr>
      </w:pPr>
    </w:p>
    <w:p w14:paraId="7332AC55" w14:textId="77777777" w:rsidR="00CC3391" w:rsidRDefault="00582A3C">
      <w:pPr>
        <w:rPr>
          <w:b/>
        </w:rPr>
      </w:pPr>
      <w:r w:rsidRPr="00A3616E">
        <w:rPr>
          <w:b/>
        </w:rPr>
        <w:t>RECOMENDACIONES:</w:t>
      </w:r>
    </w:p>
    <w:p w14:paraId="7A0A1C3B" w14:textId="77777777" w:rsidR="00CC3391" w:rsidRDefault="00CC3391" w:rsidP="00CC3391">
      <w:pPr>
        <w:rPr>
          <w:b/>
        </w:rPr>
      </w:pPr>
      <w:r>
        <w:rPr>
          <w:b/>
        </w:rPr>
        <w:t xml:space="preserve">Para estos escenarios debería tener cargada </w:t>
      </w:r>
      <w:proofErr w:type="spellStart"/>
      <w:r>
        <w:rPr>
          <w:b/>
        </w:rPr>
        <w:t>SpainUHD</w:t>
      </w:r>
      <w:proofErr w:type="spellEnd"/>
      <w:r>
        <w:rPr>
          <w:b/>
        </w:rPr>
        <w:t xml:space="preserve"> v2 correspondiente a la zona</w:t>
      </w:r>
    </w:p>
    <w:p w14:paraId="70E9FE3D" w14:textId="77777777" w:rsidR="00CC3391" w:rsidRDefault="00050F5D" w:rsidP="00CC3391">
      <w:pPr>
        <w:rPr>
          <w:b/>
        </w:rPr>
      </w:pPr>
      <w:hyperlink r:id="rId13" w:history="1">
        <w:r w:rsidR="00CC3391">
          <w:rPr>
            <w:rStyle w:val="Hipervnculo"/>
          </w:rPr>
          <w:t>https://www.spainuhd.es/p/descarga.html</w:t>
        </w:r>
      </w:hyperlink>
    </w:p>
    <w:p w14:paraId="5BCB5F46" w14:textId="77777777" w:rsidR="00CC3391" w:rsidRPr="00A3616E" w:rsidRDefault="00CC3391">
      <w:pPr>
        <w:rPr>
          <w:b/>
        </w:rPr>
      </w:pPr>
    </w:p>
    <w:p w14:paraId="2412D6AD" w14:textId="77777777" w:rsidR="00582A3C" w:rsidRDefault="00582A3C">
      <w:r>
        <w:t xml:space="preserve">1.- Configure </w:t>
      </w:r>
      <w:proofErr w:type="spellStart"/>
      <w:r>
        <w:t>XPlane</w:t>
      </w:r>
      <w:proofErr w:type="spellEnd"/>
      <w:r>
        <w:t xml:space="preserve"> para que las olas sean lo más pequeñas posibles.</w:t>
      </w:r>
    </w:p>
    <w:p w14:paraId="01C260F3" w14:textId="77777777" w:rsidR="00582A3C" w:rsidRDefault="00582A3C">
      <w:r>
        <w:t>XP debe tener un bug que hace que un avión parado en el agua se balancee tan exageradamente por las olas, que llega incluso a voltear.</w:t>
      </w:r>
    </w:p>
    <w:p w14:paraId="190E034D" w14:textId="77777777" w:rsidR="00582A3C" w:rsidRDefault="00582A3C">
      <w:r>
        <w:t>Para corregirlo, vaya a configuración de vuelo:</w:t>
      </w:r>
    </w:p>
    <w:p w14:paraId="49A15D38" w14:textId="77777777" w:rsidR="00582A3C" w:rsidRDefault="00050F5D">
      <w:r>
        <w:pict w14:anchorId="580D82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5pt;height:143.25pt">
            <v:imagedata r:id="rId14" o:title="01"/>
          </v:shape>
        </w:pict>
      </w:r>
    </w:p>
    <w:p w14:paraId="4E81F952" w14:textId="77777777" w:rsidR="00582A3C" w:rsidRDefault="00582A3C"/>
    <w:p w14:paraId="6B469FAB" w14:textId="77777777" w:rsidR="00582A3C" w:rsidRDefault="00582A3C">
      <w:r>
        <w:t>Pulse sobre personalizar clima:</w:t>
      </w:r>
    </w:p>
    <w:p w14:paraId="0F685E02" w14:textId="77777777" w:rsidR="00582A3C" w:rsidRDefault="00050F5D">
      <w:r>
        <w:pict w14:anchorId="195D6F45">
          <v:shape id="_x0000_i1026" type="#_x0000_t75" style="width:262.5pt;height:193.5pt">
            <v:imagedata r:id="rId15" o:title="02"/>
          </v:shape>
        </w:pict>
      </w:r>
    </w:p>
    <w:p w14:paraId="31EB2202" w14:textId="77777777" w:rsidR="00582A3C" w:rsidRDefault="00582A3C"/>
    <w:p w14:paraId="248471CF" w14:textId="77777777" w:rsidR="00582A3C" w:rsidRDefault="00582A3C">
      <w:r>
        <w:t>Ponga la</w:t>
      </w:r>
      <w:r w:rsidR="00A3616E">
        <w:t xml:space="preserve"> altura de las</w:t>
      </w:r>
      <w:r>
        <w:t xml:space="preserve"> olas a 0</w:t>
      </w:r>
      <w:r w:rsidR="00A3616E">
        <w:t xml:space="preserve"> pies</w:t>
      </w:r>
      <w:r>
        <w:t>:</w:t>
      </w:r>
    </w:p>
    <w:p w14:paraId="080EC5D4" w14:textId="77777777" w:rsidR="00582A3C" w:rsidRDefault="00050F5D">
      <w:r>
        <w:lastRenderedPageBreak/>
        <w:pict w14:anchorId="3082760C">
          <v:shape id="_x0000_i1027" type="#_x0000_t75" style="width:262.5pt;height:195.75pt">
            <v:imagedata r:id="rId16" o:title="03"/>
          </v:shape>
        </w:pict>
      </w:r>
    </w:p>
    <w:p w14:paraId="39C80F43" w14:textId="77777777" w:rsidR="009928EC" w:rsidRDefault="009928EC"/>
    <w:p w14:paraId="4AFE4E7D" w14:textId="0960866D" w:rsidR="009928EC" w:rsidRDefault="009928EC"/>
    <w:p w14:paraId="5711BF64" w14:textId="5EE83738" w:rsidR="00050F5D" w:rsidRDefault="00050F5D"/>
    <w:p w14:paraId="0D9B3BA9" w14:textId="174C6D7B" w:rsidR="00050F5D" w:rsidRDefault="00050F5D"/>
    <w:p w14:paraId="6A10CC2A" w14:textId="21756836" w:rsidR="00050F5D" w:rsidRDefault="00050F5D"/>
    <w:p w14:paraId="302BAA3F" w14:textId="162F096F" w:rsidR="00050F5D" w:rsidRDefault="00050F5D"/>
    <w:p w14:paraId="258992EF" w14:textId="29D6A9BA" w:rsidR="00050F5D" w:rsidRDefault="00050F5D"/>
    <w:p w14:paraId="2B3A0250" w14:textId="6B778450" w:rsidR="00050F5D" w:rsidRDefault="00050F5D"/>
    <w:p w14:paraId="631BD551" w14:textId="3DD35FC4" w:rsidR="00050F5D" w:rsidRDefault="00050F5D"/>
    <w:p w14:paraId="710DA5C9" w14:textId="339E0A14" w:rsidR="00050F5D" w:rsidRDefault="00050F5D"/>
    <w:p w14:paraId="50F5770F" w14:textId="73E55376" w:rsidR="00050F5D" w:rsidRDefault="00050F5D"/>
    <w:p w14:paraId="3FBFCDFA" w14:textId="3C4DD041" w:rsidR="00050F5D" w:rsidRDefault="00050F5D"/>
    <w:p w14:paraId="103B1EB0" w14:textId="47150DF2" w:rsidR="00050F5D" w:rsidRDefault="00050F5D"/>
    <w:p w14:paraId="0DC4C5BF" w14:textId="50E2F924" w:rsidR="00050F5D" w:rsidRDefault="00050F5D"/>
    <w:p w14:paraId="2E7CC23B" w14:textId="03341759" w:rsidR="00050F5D" w:rsidRDefault="00050F5D"/>
    <w:p w14:paraId="00705082" w14:textId="6FCD2DEB" w:rsidR="00050F5D" w:rsidRDefault="00050F5D"/>
    <w:p w14:paraId="2D678508" w14:textId="77674384" w:rsidR="00050F5D" w:rsidRDefault="00050F5D"/>
    <w:p w14:paraId="4F962752" w14:textId="4E6F651B" w:rsidR="00050F5D" w:rsidRDefault="00050F5D"/>
    <w:p w14:paraId="2286A15D" w14:textId="21E93D7C" w:rsidR="00050F5D" w:rsidRDefault="00050F5D"/>
    <w:p w14:paraId="0BE88994" w14:textId="77777777" w:rsidR="00050F5D" w:rsidRDefault="00050F5D"/>
    <w:p w14:paraId="1915E063" w14:textId="77777777" w:rsidR="00050D60" w:rsidRDefault="00050D60"/>
    <w:tbl>
      <w:tblPr>
        <w:tblpPr w:leftFromText="141" w:rightFromText="141" w:vertAnchor="text" w:horzAnchor="margin" w:tblpY="358"/>
        <w:tblW w:w="5448" w:type="dxa"/>
        <w:tblCellSpacing w:w="15" w:type="dxa"/>
        <w:tblBorders>
          <w:top w:val="single" w:sz="6" w:space="0" w:color="B4BBC8"/>
          <w:left w:val="single" w:sz="6" w:space="0" w:color="B4BBC8"/>
          <w:bottom w:val="single" w:sz="6" w:space="0" w:color="B4BBC8"/>
          <w:right w:val="single" w:sz="6" w:space="0" w:color="B4BBC8"/>
        </w:tblBorders>
        <w:shd w:val="clear" w:color="auto" w:fill="F9F9F9"/>
        <w:tblCellMar>
          <w:top w:w="55" w:type="dxa"/>
          <w:left w:w="55" w:type="dxa"/>
          <w:bottom w:w="55" w:type="dxa"/>
          <w:right w:w="55" w:type="dxa"/>
        </w:tblCellMar>
        <w:tblLook w:val="04A0" w:firstRow="1" w:lastRow="0" w:firstColumn="1" w:lastColumn="0" w:noHBand="0" w:noVBand="1"/>
      </w:tblPr>
      <w:tblGrid>
        <w:gridCol w:w="1620"/>
        <w:gridCol w:w="3828"/>
      </w:tblGrid>
      <w:tr w:rsidR="00050D60" w:rsidRPr="00050D60" w14:paraId="7AEB6672" w14:textId="77777777" w:rsidTr="00050D60">
        <w:trPr>
          <w:tblCellSpacing w:w="15" w:type="dxa"/>
        </w:trPr>
        <w:tc>
          <w:tcPr>
            <w:tcW w:w="1575" w:type="dxa"/>
            <w:shd w:val="clear" w:color="auto" w:fill="F9F9F9"/>
            <w:hideMark/>
          </w:tcPr>
          <w:p w14:paraId="774DFAAC" w14:textId="77777777" w:rsidR="00050D60" w:rsidRPr="00050D60" w:rsidRDefault="00050D60" w:rsidP="00050D60">
            <w:pPr>
              <w:spacing w:before="120" w:after="168" w:line="336" w:lineRule="atLeast"/>
              <w:rPr>
                <w:rFonts w:ascii="Arial" w:eastAsia="Times New Roman" w:hAnsi="Arial" w:cs="Arial"/>
                <w:b/>
                <w:bCs/>
                <w:color w:val="000000"/>
                <w:sz w:val="19"/>
                <w:szCs w:val="19"/>
                <w:lang w:eastAsia="es-ES"/>
              </w:rPr>
            </w:pPr>
            <w:r w:rsidRPr="00050D60">
              <w:rPr>
                <w:rFonts w:ascii="Arial" w:eastAsia="Times New Roman" w:hAnsi="Arial" w:cs="Arial"/>
                <w:b/>
                <w:bCs/>
                <w:color w:val="000000"/>
                <w:sz w:val="19"/>
                <w:szCs w:val="19"/>
                <w:lang w:eastAsia="es-ES"/>
              </w:rPr>
              <w:lastRenderedPageBreak/>
              <w:t>Coordenadas</w:t>
            </w:r>
          </w:p>
        </w:tc>
        <w:tc>
          <w:tcPr>
            <w:tcW w:w="0" w:type="auto"/>
            <w:shd w:val="clear" w:color="auto" w:fill="F9F9F9"/>
            <w:hideMark/>
          </w:tcPr>
          <w:p w14:paraId="059687FB" w14:textId="77777777" w:rsidR="00050D60" w:rsidRPr="00050D60" w:rsidRDefault="00050F5D" w:rsidP="00050D60">
            <w:pPr>
              <w:spacing w:before="120" w:after="168" w:line="336" w:lineRule="atLeast"/>
              <w:rPr>
                <w:rFonts w:ascii="Arial" w:eastAsia="Times New Roman" w:hAnsi="Arial" w:cs="Arial"/>
                <w:color w:val="000000"/>
                <w:sz w:val="19"/>
                <w:szCs w:val="19"/>
                <w:lang w:eastAsia="es-ES"/>
              </w:rPr>
            </w:pPr>
            <w:hyperlink r:id="rId17" w:history="1">
              <w:r w:rsidR="00050D60" w:rsidRPr="00050D60">
                <w:rPr>
                  <w:rFonts w:ascii="Arial" w:eastAsia="Times New Roman" w:hAnsi="Arial" w:cs="Arial"/>
                  <w:color w:val="BB6633"/>
                  <w:sz w:val="19"/>
                  <w:u w:val="single"/>
                  <w:lang w:eastAsia="es-ES"/>
                </w:rPr>
                <w:t>39°32′38″N 1°30′14″O</w:t>
              </w:r>
            </w:hyperlink>
          </w:p>
        </w:tc>
      </w:tr>
    </w:tbl>
    <w:p w14:paraId="33C62172" w14:textId="77777777" w:rsidR="00A47103" w:rsidRDefault="00050D60">
      <w:r>
        <w:t>M</w:t>
      </w:r>
      <w:r w:rsidR="009928EC">
        <w:t xml:space="preserve">APA DE LAS PISTA </w:t>
      </w:r>
      <w:proofErr w:type="spellStart"/>
      <w:r w:rsidR="00505C73">
        <w:t>acuatica</w:t>
      </w:r>
      <w:proofErr w:type="spellEnd"/>
      <w:r w:rsidR="00505C73">
        <w:t xml:space="preserve"> de CONTRERAS</w:t>
      </w:r>
      <w:r>
        <w:t xml:space="preserve"> </w:t>
      </w:r>
    </w:p>
    <w:p w14:paraId="52FDD9F8" w14:textId="77777777" w:rsidR="00050D60" w:rsidRDefault="00050D60"/>
    <w:p w14:paraId="6F9FEAD7" w14:textId="77777777" w:rsidR="00050D60" w:rsidRDefault="00050D60"/>
    <w:p w14:paraId="65011B96" w14:textId="6ADF0006" w:rsidR="009928EC" w:rsidRDefault="00050F5D">
      <w:r>
        <w:rPr>
          <w:noProof/>
          <w:lang w:eastAsia="es-ES"/>
        </w:rPr>
        <w:drawing>
          <wp:inline distT="0" distB="0" distL="0" distR="0" wp14:anchorId="42AA2C28" wp14:editId="51CE1A97">
            <wp:extent cx="5400675" cy="46863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675" cy="4686300"/>
                    </a:xfrm>
                    <a:prstGeom prst="rect">
                      <a:avLst/>
                    </a:prstGeom>
                    <a:noFill/>
                    <a:ln>
                      <a:noFill/>
                    </a:ln>
                  </pic:spPr>
                </pic:pic>
              </a:graphicData>
            </a:graphic>
          </wp:inline>
        </w:drawing>
      </w:r>
    </w:p>
    <w:p w14:paraId="768C2F77" w14:textId="77777777" w:rsidR="00050D60" w:rsidRDefault="00050D60">
      <w:proofErr w:type="gramStart"/>
      <w:r>
        <w:t>Pistas  de</w:t>
      </w:r>
      <w:proofErr w:type="gramEnd"/>
      <w:r>
        <w:t xml:space="preserve"> agua  14/32</w:t>
      </w:r>
    </w:p>
    <w:p w14:paraId="7B05F099" w14:textId="77777777" w:rsidR="00050D60" w:rsidRDefault="00050D60">
      <w:r>
        <w:t>Longitud 3.422.8 m</w:t>
      </w:r>
    </w:p>
    <w:p w14:paraId="2DEC0DE7" w14:textId="77777777" w:rsidR="00050D60" w:rsidRDefault="00050D60">
      <w:r>
        <w:t>Ancho 216.38 m</w:t>
      </w:r>
    </w:p>
    <w:p w14:paraId="53DE152F" w14:textId="77777777" w:rsidR="009928EC" w:rsidRDefault="00050D60">
      <w:proofErr w:type="spellStart"/>
      <w:r>
        <w:t>Elevacion</w:t>
      </w:r>
      <w:proofErr w:type="spellEnd"/>
      <w:r>
        <w:t xml:space="preserve">  </w:t>
      </w:r>
      <w:r w:rsidR="007707B1">
        <w:t>628 m</w:t>
      </w:r>
    </w:p>
    <w:p w14:paraId="09DF83BE" w14:textId="77777777" w:rsidR="009928EC" w:rsidRDefault="009928EC"/>
    <w:p w14:paraId="5ECDD76E" w14:textId="77777777" w:rsidR="009928EC" w:rsidRDefault="009928EC"/>
    <w:p w14:paraId="19CE74C6" w14:textId="77777777" w:rsidR="009928EC" w:rsidRDefault="009928EC"/>
    <w:p w14:paraId="2062934B" w14:textId="77777777" w:rsidR="009928EC" w:rsidRDefault="009928EC"/>
    <w:p w14:paraId="00B9630A" w14:textId="77777777" w:rsidR="009928EC" w:rsidRDefault="009928EC"/>
    <w:p w14:paraId="63193259" w14:textId="77777777" w:rsidR="009928EC" w:rsidRDefault="009928EC"/>
    <w:p w14:paraId="58AD779E" w14:textId="77777777" w:rsidR="009928EC" w:rsidRDefault="009928EC"/>
    <w:p w14:paraId="11D2D44C" w14:textId="77777777" w:rsidR="00A47103" w:rsidRDefault="009928EC">
      <w:r>
        <w:lastRenderedPageBreak/>
        <w:t>V</w:t>
      </w:r>
      <w:r w:rsidR="00A47103">
        <w:t>ista aérea de su localización</w:t>
      </w:r>
    </w:p>
    <w:p w14:paraId="602730AA" w14:textId="77777777" w:rsidR="00A47103" w:rsidRDefault="00A47103"/>
    <w:p w14:paraId="5A82C76B" w14:textId="77777777" w:rsidR="00A47103" w:rsidRDefault="00A47103"/>
    <w:p w14:paraId="66292FA8" w14:textId="77777777" w:rsidR="00AB3851" w:rsidRDefault="00505C73">
      <w:bookmarkStart w:id="0" w:name="_GoBack"/>
      <w:r>
        <w:rPr>
          <w:noProof/>
          <w:lang w:eastAsia="es-ES"/>
        </w:rPr>
        <w:drawing>
          <wp:inline distT="0" distB="0" distL="0" distR="0" wp14:anchorId="75D9199E" wp14:editId="24B8B3D8">
            <wp:extent cx="5400040" cy="2463800"/>
            <wp:effectExtent l="19050" t="0" r="0" b="0"/>
            <wp:docPr id="2" name="1 Imagen" descr="Vistaerea de zona Contrer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erea de zona Contreras.png"/>
                    <pic:cNvPicPr/>
                  </pic:nvPicPr>
                  <pic:blipFill>
                    <a:blip r:embed="rId19" cstate="print"/>
                    <a:stretch>
                      <a:fillRect/>
                    </a:stretch>
                  </pic:blipFill>
                  <pic:spPr>
                    <a:xfrm>
                      <a:off x="0" y="0"/>
                      <a:ext cx="5400040" cy="2463800"/>
                    </a:xfrm>
                    <a:prstGeom prst="rect">
                      <a:avLst/>
                    </a:prstGeom>
                  </pic:spPr>
                </pic:pic>
              </a:graphicData>
            </a:graphic>
          </wp:inline>
        </w:drawing>
      </w:r>
      <w:bookmarkEnd w:id="0"/>
    </w:p>
    <w:p w14:paraId="55162D6D" w14:textId="77777777" w:rsidR="00AB3851" w:rsidRDefault="00AB3851"/>
    <w:p w14:paraId="4ED98FEE" w14:textId="77777777" w:rsidR="00A47103" w:rsidRDefault="00A47103"/>
    <w:p w14:paraId="0B73756E" w14:textId="77777777" w:rsidR="00A3616E" w:rsidRDefault="00A3616E">
      <w:r>
        <w:t>2.- Para localizar las pistas acuáticas, ponga el horario al atardecer para que se iluminen las pistas. Así podrá memorizar su localización y tamaño:</w:t>
      </w:r>
    </w:p>
    <w:p w14:paraId="676CB9E0" w14:textId="77777777" w:rsidR="00A3616E" w:rsidRDefault="00A3616E"/>
    <w:p w14:paraId="5123BA10" w14:textId="77777777" w:rsidR="00A47103" w:rsidRDefault="00505C73">
      <w:r>
        <w:rPr>
          <w:noProof/>
          <w:lang w:eastAsia="es-ES"/>
        </w:rPr>
        <w:drawing>
          <wp:inline distT="0" distB="0" distL="0" distR="0" wp14:anchorId="5CD8193E" wp14:editId="694D4D11">
            <wp:extent cx="5400040" cy="2211705"/>
            <wp:effectExtent l="19050" t="0" r="0" b="0"/>
            <wp:docPr id="3" name="2 Imagen" descr="Vista al ocaso de contrer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al ocaso de contreras.jpg"/>
                    <pic:cNvPicPr/>
                  </pic:nvPicPr>
                  <pic:blipFill>
                    <a:blip r:embed="rId20" cstate="print"/>
                    <a:stretch>
                      <a:fillRect/>
                    </a:stretch>
                  </pic:blipFill>
                  <pic:spPr>
                    <a:xfrm>
                      <a:off x="0" y="0"/>
                      <a:ext cx="5400040" cy="2211705"/>
                    </a:xfrm>
                    <a:prstGeom prst="rect">
                      <a:avLst/>
                    </a:prstGeom>
                  </pic:spPr>
                </pic:pic>
              </a:graphicData>
            </a:graphic>
          </wp:inline>
        </w:drawing>
      </w:r>
    </w:p>
    <w:p w14:paraId="62A5E308" w14:textId="77777777" w:rsidR="009928EC" w:rsidRDefault="00505C73">
      <w:r>
        <w:rPr>
          <w:noProof/>
          <w:lang w:eastAsia="es-ES"/>
        </w:rPr>
        <w:lastRenderedPageBreak/>
        <w:drawing>
          <wp:inline distT="0" distB="0" distL="0" distR="0" wp14:anchorId="55927471" wp14:editId="6E8A0923">
            <wp:extent cx="5400040" cy="2402205"/>
            <wp:effectExtent l="19050" t="0" r="0" b="0"/>
            <wp:docPr id="4" name="3 Imagen" descr="Vista aerea Instalaciones Contrer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aerea Instalaciones Contreras.png"/>
                    <pic:cNvPicPr/>
                  </pic:nvPicPr>
                  <pic:blipFill>
                    <a:blip r:embed="rId21" cstate="print"/>
                    <a:stretch>
                      <a:fillRect/>
                    </a:stretch>
                  </pic:blipFill>
                  <pic:spPr>
                    <a:xfrm>
                      <a:off x="0" y="0"/>
                      <a:ext cx="5400040" cy="2402205"/>
                    </a:xfrm>
                    <a:prstGeom prst="rect">
                      <a:avLst/>
                    </a:prstGeom>
                  </pic:spPr>
                </pic:pic>
              </a:graphicData>
            </a:graphic>
          </wp:inline>
        </w:drawing>
      </w:r>
    </w:p>
    <w:p w14:paraId="1103A757" w14:textId="77777777" w:rsidR="00505C73" w:rsidRDefault="00505C73"/>
    <w:p w14:paraId="54376AA1" w14:textId="77777777" w:rsidR="00505C73" w:rsidRDefault="00505C73"/>
    <w:p w14:paraId="6D027AE7" w14:textId="77777777" w:rsidR="00505C73" w:rsidRDefault="00505C73"/>
    <w:p w14:paraId="1331D6A6" w14:textId="77777777" w:rsidR="009928EC" w:rsidRDefault="00050F5D">
      <w:hyperlink r:id="rId22" w:history="1">
        <w:r w:rsidR="00505C73">
          <w:rPr>
            <w:rStyle w:val="Hipervnculo"/>
          </w:rPr>
          <w:t>https://es.wikipedia.org/wiki/Embalse_de_Contreras</w:t>
        </w:r>
      </w:hyperlink>
    </w:p>
    <w:p w14:paraId="7A0452FA" w14:textId="77777777" w:rsidR="00505C73" w:rsidRDefault="00505C73" w:rsidP="00505C73">
      <w:pPr>
        <w:pStyle w:val="NormalWeb"/>
        <w:shd w:val="clear" w:color="auto" w:fill="FFFFFF"/>
        <w:spacing w:before="120" w:beforeAutospacing="0" w:after="120" w:afterAutospacing="0"/>
        <w:rPr>
          <w:rFonts w:ascii="Arial" w:hAnsi="Arial" w:cs="Arial"/>
          <w:color w:val="222222"/>
          <w:sz w:val="21"/>
          <w:szCs w:val="21"/>
        </w:rPr>
      </w:pPr>
      <w:r>
        <w:rPr>
          <w:rFonts w:ascii="Arial" w:hAnsi="Arial" w:cs="Arial"/>
          <w:color w:val="222222"/>
          <w:sz w:val="21"/>
          <w:szCs w:val="21"/>
        </w:rPr>
        <w:t>El </w:t>
      </w:r>
      <w:r>
        <w:rPr>
          <w:rFonts w:ascii="Arial" w:hAnsi="Arial" w:cs="Arial"/>
          <w:b/>
          <w:bCs/>
          <w:color w:val="222222"/>
          <w:sz w:val="21"/>
          <w:szCs w:val="21"/>
        </w:rPr>
        <w:t>embalse de Contreras</w:t>
      </w:r>
      <w:r>
        <w:rPr>
          <w:rFonts w:ascii="Arial" w:hAnsi="Arial" w:cs="Arial"/>
          <w:color w:val="222222"/>
          <w:sz w:val="21"/>
          <w:szCs w:val="21"/>
        </w:rPr>
        <w:t>, se encuentra situado entre los municipios de </w:t>
      </w:r>
      <w:proofErr w:type="spellStart"/>
      <w:r w:rsidR="001C776C">
        <w:rPr>
          <w:rFonts w:ascii="Arial" w:hAnsi="Arial" w:cs="Arial"/>
          <w:color w:val="222222"/>
          <w:sz w:val="21"/>
          <w:szCs w:val="21"/>
        </w:rPr>
        <w:fldChar w:fldCharType="begin"/>
      </w:r>
      <w:r>
        <w:rPr>
          <w:rFonts w:ascii="Arial" w:hAnsi="Arial" w:cs="Arial"/>
          <w:color w:val="222222"/>
          <w:sz w:val="21"/>
          <w:szCs w:val="21"/>
        </w:rPr>
        <w:instrText xml:space="preserve"> HYPERLINK "https://es.wikipedia.org/wiki/Villargordo_del_Cabriel" \o "Villargordo del Cabriel" </w:instrText>
      </w:r>
      <w:r w:rsidR="001C776C">
        <w:rPr>
          <w:rFonts w:ascii="Arial" w:hAnsi="Arial" w:cs="Arial"/>
          <w:color w:val="222222"/>
          <w:sz w:val="21"/>
          <w:szCs w:val="21"/>
        </w:rPr>
        <w:fldChar w:fldCharType="separate"/>
      </w:r>
      <w:r>
        <w:rPr>
          <w:rStyle w:val="Hipervnculo"/>
          <w:rFonts w:ascii="Arial" w:hAnsi="Arial" w:cs="Arial"/>
          <w:color w:val="0B0080"/>
          <w:sz w:val="21"/>
          <w:szCs w:val="21"/>
          <w:u w:val="none"/>
        </w:rPr>
        <w:t>Villargordo</w:t>
      </w:r>
      <w:proofErr w:type="spellEnd"/>
      <w:r>
        <w:rPr>
          <w:rStyle w:val="Hipervnculo"/>
          <w:rFonts w:ascii="Arial" w:hAnsi="Arial" w:cs="Arial"/>
          <w:color w:val="0B0080"/>
          <w:sz w:val="21"/>
          <w:szCs w:val="21"/>
          <w:u w:val="none"/>
        </w:rPr>
        <w:t xml:space="preserve"> del Cabriel</w:t>
      </w:r>
      <w:r w:rsidR="001C776C">
        <w:rPr>
          <w:rFonts w:ascii="Arial" w:hAnsi="Arial" w:cs="Arial"/>
          <w:color w:val="222222"/>
          <w:sz w:val="21"/>
          <w:szCs w:val="21"/>
        </w:rPr>
        <w:fldChar w:fldCharType="end"/>
      </w:r>
      <w:r>
        <w:rPr>
          <w:rFonts w:ascii="Arial" w:hAnsi="Arial" w:cs="Arial"/>
          <w:color w:val="222222"/>
          <w:sz w:val="21"/>
          <w:szCs w:val="21"/>
        </w:rPr>
        <w:t> en la </w:t>
      </w:r>
      <w:hyperlink r:id="rId23" w:tooltip="Provincia de Valencia" w:history="1">
        <w:r>
          <w:rPr>
            <w:rStyle w:val="Hipervnculo"/>
            <w:rFonts w:ascii="Arial" w:hAnsi="Arial" w:cs="Arial"/>
            <w:color w:val="0B0080"/>
            <w:sz w:val="21"/>
            <w:szCs w:val="21"/>
            <w:u w:val="none"/>
          </w:rPr>
          <w:t>provincia de Valencia</w:t>
        </w:r>
      </w:hyperlink>
      <w:r>
        <w:rPr>
          <w:rFonts w:ascii="Arial" w:hAnsi="Arial" w:cs="Arial"/>
          <w:color w:val="222222"/>
          <w:sz w:val="21"/>
          <w:szCs w:val="21"/>
        </w:rPr>
        <w:t> y </w:t>
      </w:r>
      <w:hyperlink r:id="rId24" w:tooltip="La Pesquera (Cuenca)" w:history="1">
        <w:r>
          <w:rPr>
            <w:rStyle w:val="Hipervnculo"/>
            <w:rFonts w:ascii="Arial" w:hAnsi="Arial" w:cs="Arial"/>
            <w:color w:val="0B0080"/>
            <w:sz w:val="21"/>
            <w:szCs w:val="21"/>
            <w:u w:val="none"/>
          </w:rPr>
          <w:t>La Pesquera</w:t>
        </w:r>
      </w:hyperlink>
      <w:r>
        <w:rPr>
          <w:rFonts w:ascii="Arial" w:hAnsi="Arial" w:cs="Arial"/>
          <w:color w:val="222222"/>
          <w:sz w:val="21"/>
          <w:szCs w:val="21"/>
        </w:rPr>
        <w:t>, </w:t>
      </w:r>
      <w:hyperlink r:id="rId25" w:tooltip="Mira (Cuenca)" w:history="1">
        <w:r>
          <w:rPr>
            <w:rStyle w:val="Hipervnculo"/>
            <w:rFonts w:ascii="Arial" w:hAnsi="Arial" w:cs="Arial"/>
            <w:color w:val="0B0080"/>
            <w:sz w:val="21"/>
            <w:szCs w:val="21"/>
            <w:u w:val="none"/>
          </w:rPr>
          <w:t>Mira</w:t>
        </w:r>
      </w:hyperlink>
      <w:r>
        <w:rPr>
          <w:rFonts w:ascii="Arial" w:hAnsi="Arial" w:cs="Arial"/>
          <w:color w:val="222222"/>
          <w:sz w:val="21"/>
          <w:szCs w:val="21"/>
        </w:rPr>
        <w:t>, </w:t>
      </w:r>
      <w:proofErr w:type="spellStart"/>
      <w:r w:rsidR="001C776C">
        <w:rPr>
          <w:rFonts w:ascii="Arial" w:hAnsi="Arial" w:cs="Arial"/>
          <w:color w:val="222222"/>
          <w:sz w:val="21"/>
          <w:szCs w:val="21"/>
        </w:rPr>
        <w:fldChar w:fldCharType="begin"/>
      </w:r>
      <w:r>
        <w:rPr>
          <w:rFonts w:ascii="Arial" w:hAnsi="Arial" w:cs="Arial"/>
          <w:color w:val="222222"/>
          <w:sz w:val="21"/>
          <w:szCs w:val="21"/>
        </w:rPr>
        <w:instrText xml:space="preserve"> HYPERLINK "https://es.wikipedia.org/wiki/Engu%C3%ADdanos" \o "Enguídanos" </w:instrText>
      </w:r>
      <w:r w:rsidR="001C776C">
        <w:rPr>
          <w:rFonts w:ascii="Arial" w:hAnsi="Arial" w:cs="Arial"/>
          <w:color w:val="222222"/>
          <w:sz w:val="21"/>
          <w:szCs w:val="21"/>
        </w:rPr>
        <w:fldChar w:fldCharType="separate"/>
      </w:r>
      <w:r>
        <w:rPr>
          <w:rStyle w:val="Hipervnculo"/>
          <w:rFonts w:ascii="Arial" w:hAnsi="Arial" w:cs="Arial"/>
          <w:color w:val="0B0080"/>
          <w:sz w:val="21"/>
          <w:szCs w:val="21"/>
          <w:u w:val="none"/>
        </w:rPr>
        <w:t>Enguídanos</w:t>
      </w:r>
      <w:proofErr w:type="spellEnd"/>
      <w:r w:rsidR="001C776C">
        <w:rPr>
          <w:rFonts w:ascii="Arial" w:hAnsi="Arial" w:cs="Arial"/>
          <w:color w:val="222222"/>
          <w:sz w:val="21"/>
          <w:szCs w:val="21"/>
        </w:rPr>
        <w:fldChar w:fldCharType="end"/>
      </w:r>
      <w:r>
        <w:rPr>
          <w:rFonts w:ascii="Arial" w:hAnsi="Arial" w:cs="Arial"/>
          <w:color w:val="222222"/>
          <w:sz w:val="21"/>
          <w:szCs w:val="21"/>
        </w:rPr>
        <w:t> y </w:t>
      </w:r>
      <w:proofErr w:type="spellStart"/>
      <w:r w:rsidR="001C776C">
        <w:rPr>
          <w:rFonts w:ascii="Arial" w:hAnsi="Arial" w:cs="Arial"/>
          <w:color w:val="222222"/>
          <w:sz w:val="21"/>
          <w:szCs w:val="21"/>
        </w:rPr>
        <w:fldChar w:fldCharType="begin"/>
      </w:r>
      <w:r>
        <w:rPr>
          <w:rFonts w:ascii="Arial" w:hAnsi="Arial" w:cs="Arial"/>
          <w:color w:val="222222"/>
          <w:sz w:val="21"/>
          <w:szCs w:val="21"/>
        </w:rPr>
        <w:instrText xml:space="preserve"> HYPERLINK "https://es.wikipedia.org/wiki/Minglanilla" \o "Minglanilla" </w:instrText>
      </w:r>
      <w:r w:rsidR="001C776C">
        <w:rPr>
          <w:rFonts w:ascii="Arial" w:hAnsi="Arial" w:cs="Arial"/>
          <w:color w:val="222222"/>
          <w:sz w:val="21"/>
          <w:szCs w:val="21"/>
        </w:rPr>
        <w:fldChar w:fldCharType="separate"/>
      </w:r>
      <w:r>
        <w:rPr>
          <w:rStyle w:val="Hipervnculo"/>
          <w:rFonts w:ascii="Arial" w:hAnsi="Arial" w:cs="Arial"/>
          <w:color w:val="0B0080"/>
          <w:sz w:val="21"/>
          <w:szCs w:val="21"/>
          <w:u w:val="none"/>
        </w:rPr>
        <w:t>Minglanilla</w:t>
      </w:r>
      <w:proofErr w:type="spellEnd"/>
      <w:r w:rsidR="001C776C">
        <w:rPr>
          <w:rFonts w:ascii="Arial" w:hAnsi="Arial" w:cs="Arial"/>
          <w:color w:val="222222"/>
          <w:sz w:val="21"/>
          <w:szCs w:val="21"/>
        </w:rPr>
        <w:fldChar w:fldCharType="end"/>
      </w:r>
      <w:r>
        <w:rPr>
          <w:rFonts w:ascii="Arial" w:hAnsi="Arial" w:cs="Arial"/>
          <w:color w:val="222222"/>
          <w:sz w:val="21"/>
          <w:szCs w:val="21"/>
        </w:rPr>
        <w:t> en la </w:t>
      </w:r>
      <w:hyperlink r:id="rId26" w:tooltip="Provincia de Cuenca" w:history="1">
        <w:r>
          <w:rPr>
            <w:rStyle w:val="Hipervnculo"/>
            <w:rFonts w:ascii="Arial" w:hAnsi="Arial" w:cs="Arial"/>
            <w:color w:val="0B0080"/>
            <w:sz w:val="21"/>
            <w:szCs w:val="21"/>
            <w:u w:val="none"/>
          </w:rPr>
          <w:t>provincia de Cuenca</w:t>
        </w:r>
      </w:hyperlink>
      <w:r>
        <w:rPr>
          <w:rFonts w:ascii="Arial" w:hAnsi="Arial" w:cs="Arial"/>
          <w:color w:val="222222"/>
          <w:sz w:val="21"/>
          <w:szCs w:val="21"/>
        </w:rPr>
        <w:t>, </w:t>
      </w:r>
      <w:hyperlink r:id="rId27" w:tooltip="España" w:history="1">
        <w:r>
          <w:rPr>
            <w:rStyle w:val="Hipervnculo"/>
            <w:rFonts w:ascii="Arial" w:hAnsi="Arial" w:cs="Arial"/>
            <w:color w:val="0B0080"/>
            <w:sz w:val="21"/>
            <w:szCs w:val="21"/>
            <w:u w:val="none"/>
          </w:rPr>
          <w:t>España</w:t>
        </w:r>
      </w:hyperlink>
      <w:r>
        <w:rPr>
          <w:rFonts w:ascii="Arial" w:hAnsi="Arial" w:cs="Arial"/>
          <w:color w:val="222222"/>
          <w:sz w:val="21"/>
          <w:szCs w:val="21"/>
        </w:rPr>
        <w:t>.</w:t>
      </w:r>
      <w:hyperlink r:id="rId28" w:anchor="cite_note-embalsenci-2" w:history="1">
        <w:r>
          <w:rPr>
            <w:rStyle w:val="Hipervnculo"/>
            <w:rFonts w:ascii="Arial" w:hAnsi="Arial" w:cs="Arial"/>
            <w:color w:val="0B0080"/>
            <w:sz w:val="21"/>
            <w:szCs w:val="21"/>
            <w:u w:val="none"/>
            <w:vertAlign w:val="superscript"/>
          </w:rPr>
          <w:t>2</w:t>
        </w:r>
      </w:hyperlink>
      <w:r>
        <w:rPr>
          <w:rFonts w:ascii="Arial" w:hAnsi="Arial" w:cs="Arial"/>
          <w:color w:val="222222"/>
          <w:sz w:val="21"/>
          <w:szCs w:val="21"/>
        </w:rPr>
        <w:t>​</w:t>
      </w:r>
    </w:p>
    <w:p w14:paraId="12F03543" w14:textId="77777777" w:rsidR="00505C73" w:rsidRDefault="00505C73" w:rsidP="00505C73">
      <w:pPr>
        <w:pStyle w:val="NormalWeb"/>
        <w:shd w:val="clear" w:color="auto" w:fill="FFFFFF"/>
        <w:spacing w:before="120" w:beforeAutospacing="0" w:after="120" w:afterAutospacing="0"/>
        <w:rPr>
          <w:rFonts w:ascii="Arial" w:hAnsi="Arial" w:cs="Arial"/>
          <w:color w:val="222222"/>
          <w:sz w:val="21"/>
          <w:szCs w:val="21"/>
        </w:rPr>
      </w:pPr>
      <w:r>
        <w:rPr>
          <w:rFonts w:ascii="Arial" w:hAnsi="Arial" w:cs="Arial"/>
          <w:color w:val="222222"/>
          <w:sz w:val="21"/>
          <w:szCs w:val="21"/>
        </w:rPr>
        <w:t>Se construyó en el año </w:t>
      </w:r>
      <w:hyperlink r:id="rId29" w:tooltip="1972" w:history="1">
        <w:r>
          <w:rPr>
            <w:rStyle w:val="Hipervnculo"/>
            <w:rFonts w:ascii="Arial" w:hAnsi="Arial" w:cs="Arial"/>
            <w:color w:val="0B0080"/>
            <w:sz w:val="21"/>
            <w:szCs w:val="21"/>
            <w:u w:val="none"/>
          </w:rPr>
          <w:t>1972</w:t>
        </w:r>
      </w:hyperlink>
      <w:r>
        <w:rPr>
          <w:rFonts w:ascii="Arial" w:hAnsi="Arial" w:cs="Arial"/>
          <w:color w:val="222222"/>
          <w:sz w:val="21"/>
          <w:szCs w:val="21"/>
        </w:rPr>
        <w:t> en la confluencia de los ríos </w:t>
      </w:r>
      <w:hyperlink r:id="rId30" w:tooltip="Río Cabriel" w:history="1">
        <w:r>
          <w:rPr>
            <w:rStyle w:val="Hipervnculo"/>
            <w:rFonts w:ascii="Arial" w:hAnsi="Arial" w:cs="Arial"/>
            <w:color w:val="0B0080"/>
            <w:sz w:val="21"/>
            <w:szCs w:val="21"/>
            <w:u w:val="none"/>
          </w:rPr>
          <w:t>Cabriel</w:t>
        </w:r>
      </w:hyperlink>
      <w:r>
        <w:rPr>
          <w:rFonts w:ascii="Arial" w:hAnsi="Arial" w:cs="Arial"/>
          <w:color w:val="222222"/>
          <w:sz w:val="21"/>
          <w:szCs w:val="21"/>
        </w:rPr>
        <w:t> y </w:t>
      </w:r>
      <w:hyperlink r:id="rId31" w:tooltip="Río Guadazaón (aún no redactado)" w:history="1">
        <w:r>
          <w:rPr>
            <w:rStyle w:val="Hipervnculo"/>
            <w:rFonts w:ascii="Arial" w:hAnsi="Arial" w:cs="Arial"/>
            <w:color w:val="A55858"/>
            <w:sz w:val="21"/>
            <w:szCs w:val="21"/>
            <w:u w:val="none"/>
          </w:rPr>
          <w:t>Guadazaón</w:t>
        </w:r>
      </w:hyperlink>
      <w:r>
        <w:rPr>
          <w:rFonts w:ascii="Arial" w:hAnsi="Arial" w:cs="Arial"/>
          <w:color w:val="222222"/>
          <w:sz w:val="21"/>
          <w:szCs w:val="21"/>
        </w:rPr>
        <w:t>. Tiene una superficie de 2710 </w:t>
      </w:r>
      <w:hyperlink r:id="rId32" w:tooltip="Hectárea" w:history="1">
        <w:r>
          <w:rPr>
            <w:rStyle w:val="Hipervnculo"/>
            <w:rFonts w:ascii="Arial" w:hAnsi="Arial" w:cs="Arial"/>
            <w:color w:val="0B0080"/>
            <w:sz w:val="21"/>
            <w:szCs w:val="21"/>
            <w:u w:val="none"/>
          </w:rPr>
          <w:t>ha</w:t>
        </w:r>
      </w:hyperlink>
      <w:r>
        <w:rPr>
          <w:rFonts w:ascii="Arial" w:hAnsi="Arial" w:cs="Arial"/>
          <w:color w:val="222222"/>
          <w:sz w:val="21"/>
          <w:szCs w:val="21"/>
        </w:rPr>
        <w:t>, con una capacidad máxima de 943 </w:t>
      </w:r>
      <w:hyperlink r:id="rId33" w:tooltip="Hm³" w:history="1">
        <w:r>
          <w:rPr>
            <w:rStyle w:val="Hipervnculo"/>
            <w:rFonts w:ascii="Arial" w:hAnsi="Arial" w:cs="Arial"/>
            <w:color w:val="0B0080"/>
            <w:sz w:val="21"/>
            <w:szCs w:val="21"/>
            <w:u w:val="none"/>
          </w:rPr>
          <w:t>hm³</w:t>
        </w:r>
      </w:hyperlink>
      <w:r>
        <w:rPr>
          <w:rFonts w:ascii="Arial" w:hAnsi="Arial" w:cs="Arial"/>
          <w:color w:val="222222"/>
          <w:sz w:val="21"/>
          <w:szCs w:val="21"/>
        </w:rPr>
        <w:t>, siendo la altura de la presa de 129 metros. Se usa para la producción de </w:t>
      </w:r>
      <w:hyperlink r:id="rId34" w:tooltip="Energía" w:history="1">
        <w:r>
          <w:rPr>
            <w:rStyle w:val="Hipervnculo"/>
            <w:rFonts w:ascii="Arial" w:hAnsi="Arial" w:cs="Arial"/>
            <w:color w:val="0B0080"/>
            <w:sz w:val="21"/>
            <w:szCs w:val="21"/>
            <w:u w:val="none"/>
          </w:rPr>
          <w:t>energía</w:t>
        </w:r>
      </w:hyperlink>
      <w:r>
        <w:rPr>
          <w:rFonts w:ascii="Arial" w:hAnsi="Arial" w:cs="Arial"/>
          <w:color w:val="222222"/>
          <w:sz w:val="21"/>
          <w:szCs w:val="21"/>
        </w:rPr>
        <w:t> y para abastecer de agua al </w:t>
      </w:r>
      <w:hyperlink r:id="rId35" w:tooltip="Canal Júcar-Turia (aún no redactado)" w:history="1">
        <w:r>
          <w:rPr>
            <w:rStyle w:val="Hipervnculo"/>
            <w:rFonts w:ascii="Arial" w:hAnsi="Arial" w:cs="Arial"/>
            <w:color w:val="A55858"/>
            <w:sz w:val="21"/>
            <w:szCs w:val="21"/>
            <w:u w:val="none"/>
          </w:rPr>
          <w:t>Canal Júcar-Turia</w:t>
        </w:r>
      </w:hyperlink>
      <w:r>
        <w:rPr>
          <w:rFonts w:ascii="Arial" w:hAnsi="Arial" w:cs="Arial"/>
          <w:color w:val="222222"/>
          <w:sz w:val="21"/>
          <w:szCs w:val="21"/>
        </w:rPr>
        <w:t xml:space="preserve">, que </w:t>
      </w:r>
      <w:proofErr w:type="spellStart"/>
      <w:r>
        <w:rPr>
          <w:rFonts w:ascii="Arial" w:hAnsi="Arial" w:cs="Arial"/>
          <w:color w:val="222222"/>
          <w:sz w:val="21"/>
          <w:szCs w:val="21"/>
        </w:rPr>
        <w:t>suminstra</w:t>
      </w:r>
      <w:proofErr w:type="spellEnd"/>
      <w:r>
        <w:rPr>
          <w:rFonts w:ascii="Arial" w:hAnsi="Arial" w:cs="Arial"/>
          <w:color w:val="222222"/>
          <w:sz w:val="21"/>
          <w:szCs w:val="21"/>
        </w:rPr>
        <w:t> </w:t>
      </w:r>
      <w:hyperlink r:id="rId36" w:tooltip="Agua potable" w:history="1">
        <w:r>
          <w:rPr>
            <w:rStyle w:val="Hipervnculo"/>
            <w:rFonts w:ascii="Arial" w:hAnsi="Arial" w:cs="Arial"/>
            <w:color w:val="0B0080"/>
            <w:sz w:val="21"/>
            <w:szCs w:val="21"/>
            <w:u w:val="none"/>
          </w:rPr>
          <w:t>agua potable</w:t>
        </w:r>
      </w:hyperlink>
      <w:r>
        <w:rPr>
          <w:rFonts w:ascii="Arial" w:hAnsi="Arial" w:cs="Arial"/>
          <w:color w:val="222222"/>
          <w:sz w:val="21"/>
          <w:szCs w:val="21"/>
        </w:rPr>
        <w:t> a la ciudad de </w:t>
      </w:r>
      <w:hyperlink r:id="rId37" w:tooltip="Valencia" w:history="1">
        <w:r>
          <w:rPr>
            <w:rStyle w:val="Hipervnculo"/>
            <w:rFonts w:ascii="Arial" w:hAnsi="Arial" w:cs="Arial"/>
            <w:color w:val="0B0080"/>
            <w:sz w:val="21"/>
            <w:szCs w:val="21"/>
            <w:u w:val="none"/>
          </w:rPr>
          <w:t>Valencia</w:t>
        </w:r>
      </w:hyperlink>
      <w:r>
        <w:rPr>
          <w:rFonts w:ascii="Arial" w:hAnsi="Arial" w:cs="Arial"/>
          <w:color w:val="222222"/>
          <w:sz w:val="21"/>
          <w:szCs w:val="21"/>
        </w:rPr>
        <w:t>.</w:t>
      </w:r>
      <w:hyperlink r:id="rId38" w:anchor="cite_note-embalsenci-2" w:history="1">
        <w:r>
          <w:rPr>
            <w:rStyle w:val="Hipervnculo"/>
            <w:rFonts w:ascii="Arial" w:hAnsi="Arial" w:cs="Arial"/>
            <w:color w:val="0B0080"/>
            <w:sz w:val="21"/>
            <w:szCs w:val="21"/>
            <w:u w:val="none"/>
            <w:vertAlign w:val="superscript"/>
          </w:rPr>
          <w:t>2</w:t>
        </w:r>
      </w:hyperlink>
      <w:r>
        <w:rPr>
          <w:rFonts w:ascii="Arial" w:hAnsi="Arial" w:cs="Arial"/>
          <w:color w:val="222222"/>
          <w:sz w:val="21"/>
          <w:szCs w:val="21"/>
        </w:rPr>
        <w:t>​ Normalmente no supera el 20% de su capacidad debido a la permeabilidad de la roca sobre la que está cimentada una segunda presa, situada a unos 500m al oeste de la principal, que cierra el embalse.</w:t>
      </w:r>
      <w:hyperlink r:id="rId39" w:anchor="cite_note-embalsenci-2" w:history="1">
        <w:r>
          <w:rPr>
            <w:rStyle w:val="Hipervnculo"/>
            <w:rFonts w:ascii="Arial" w:hAnsi="Arial" w:cs="Arial"/>
            <w:color w:val="0B0080"/>
            <w:sz w:val="21"/>
            <w:szCs w:val="21"/>
            <w:u w:val="none"/>
            <w:vertAlign w:val="superscript"/>
          </w:rPr>
          <w:t>2</w:t>
        </w:r>
      </w:hyperlink>
      <w:r>
        <w:rPr>
          <w:rFonts w:ascii="Arial" w:hAnsi="Arial" w:cs="Arial"/>
          <w:color w:val="222222"/>
          <w:sz w:val="21"/>
          <w:szCs w:val="21"/>
        </w:rPr>
        <w:t>​</w:t>
      </w:r>
    </w:p>
    <w:p w14:paraId="2438094F" w14:textId="77777777" w:rsidR="00505C73" w:rsidRDefault="00505C73" w:rsidP="00505C73">
      <w:pPr>
        <w:pStyle w:val="NormalWeb"/>
        <w:shd w:val="clear" w:color="auto" w:fill="FFFFFF"/>
        <w:spacing w:before="120" w:beforeAutospacing="0" w:after="120" w:afterAutospacing="0"/>
        <w:rPr>
          <w:rFonts w:ascii="Arial" w:hAnsi="Arial" w:cs="Arial"/>
          <w:color w:val="222222"/>
          <w:sz w:val="21"/>
          <w:szCs w:val="21"/>
        </w:rPr>
      </w:pPr>
      <w:r>
        <w:rPr>
          <w:rFonts w:ascii="Arial" w:hAnsi="Arial" w:cs="Arial"/>
          <w:color w:val="222222"/>
          <w:sz w:val="21"/>
          <w:szCs w:val="21"/>
        </w:rPr>
        <w:t>Este embalse pertenece a la </w:t>
      </w:r>
      <w:hyperlink r:id="rId40" w:tooltip="Confederación Hidrográfica del Júcar" w:history="1">
        <w:r>
          <w:rPr>
            <w:rStyle w:val="Hipervnculo"/>
            <w:rFonts w:ascii="Arial" w:hAnsi="Arial" w:cs="Arial"/>
            <w:color w:val="0B0080"/>
            <w:sz w:val="21"/>
            <w:szCs w:val="21"/>
            <w:u w:val="none"/>
          </w:rPr>
          <w:t>Confederación Hidrográfica del Júcar</w:t>
        </w:r>
      </w:hyperlink>
      <w:r>
        <w:rPr>
          <w:rFonts w:ascii="Arial" w:hAnsi="Arial" w:cs="Arial"/>
          <w:color w:val="222222"/>
          <w:sz w:val="21"/>
          <w:szCs w:val="21"/>
        </w:rPr>
        <w:t> y justo aguas abajo de la represa se sitúa el puente de Contreras, construido entre </w:t>
      </w:r>
      <w:hyperlink r:id="rId41" w:tooltip="1845" w:history="1">
        <w:r>
          <w:rPr>
            <w:rStyle w:val="Hipervnculo"/>
            <w:rFonts w:ascii="Arial" w:hAnsi="Arial" w:cs="Arial"/>
            <w:color w:val="0B0080"/>
            <w:sz w:val="21"/>
            <w:szCs w:val="21"/>
            <w:u w:val="none"/>
          </w:rPr>
          <w:t>1845</w:t>
        </w:r>
      </w:hyperlink>
      <w:r>
        <w:rPr>
          <w:rFonts w:ascii="Arial" w:hAnsi="Arial" w:cs="Arial"/>
          <w:color w:val="222222"/>
          <w:sz w:val="21"/>
          <w:szCs w:val="21"/>
        </w:rPr>
        <w:t> y </w:t>
      </w:r>
      <w:hyperlink r:id="rId42" w:tooltip="1851" w:history="1">
        <w:r>
          <w:rPr>
            <w:rStyle w:val="Hipervnculo"/>
            <w:rFonts w:ascii="Arial" w:hAnsi="Arial" w:cs="Arial"/>
            <w:color w:val="0B0080"/>
            <w:sz w:val="21"/>
            <w:szCs w:val="21"/>
            <w:u w:val="none"/>
          </w:rPr>
          <w:t>1851</w:t>
        </w:r>
      </w:hyperlink>
      <w:r>
        <w:rPr>
          <w:rFonts w:ascii="Arial" w:hAnsi="Arial" w:cs="Arial"/>
          <w:color w:val="222222"/>
          <w:sz w:val="21"/>
          <w:szCs w:val="21"/>
        </w:rPr>
        <w:t> por el ingeniero </w:t>
      </w:r>
      <w:hyperlink r:id="rId43" w:tooltip="Lucio del Valle" w:history="1">
        <w:r>
          <w:rPr>
            <w:rStyle w:val="Hipervnculo"/>
            <w:rFonts w:ascii="Arial" w:hAnsi="Arial" w:cs="Arial"/>
            <w:color w:val="0B0080"/>
            <w:sz w:val="21"/>
            <w:szCs w:val="21"/>
            <w:u w:val="none"/>
          </w:rPr>
          <w:t>Lucio del Valle</w:t>
        </w:r>
      </w:hyperlink>
      <w:r>
        <w:rPr>
          <w:rFonts w:ascii="Arial" w:hAnsi="Arial" w:cs="Arial"/>
          <w:color w:val="222222"/>
          <w:sz w:val="21"/>
          <w:szCs w:val="21"/>
        </w:rPr>
        <w:t> y que para descender por el cañón tuvo que construir una carretera en zigzag que constituyó el puerto de Contreras y que fue suplementado con el viaducto de la </w:t>
      </w:r>
      <w:hyperlink r:id="rId44" w:tooltip="N-III" w:history="1">
        <w:r>
          <w:rPr>
            <w:rStyle w:val="Hipervnculo"/>
            <w:rFonts w:ascii="Arial" w:hAnsi="Arial" w:cs="Arial"/>
            <w:color w:val="0B0080"/>
            <w:sz w:val="21"/>
            <w:szCs w:val="21"/>
            <w:u w:val="none"/>
          </w:rPr>
          <w:t>Nacional III</w:t>
        </w:r>
      </w:hyperlink>
      <w:r>
        <w:rPr>
          <w:rFonts w:ascii="Arial" w:hAnsi="Arial" w:cs="Arial"/>
          <w:color w:val="222222"/>
          <w:sz w:val="21"/>
          <w:szCs w:val="21"/>
        </w:rPr>
        <w:t>, que cruza el propio embalse del Pantano</w:t>
      </w:r>
    </w:p>
    <w:p w14:paraId="14C9D77F" w14:textId="77777777" w:rsidR="009928EC" w:rsidRDefault="009928EC"/>
    <w:p w14:paraId="1E5CD4AB" w14:textId="77777777" w:rsidR="00A525FC" w:rsidRDefault="00A525FC"/>
    <w:p w14:paraId="6A575A11" w14:textId="77777777" w:rsidR="00A525FC" w:rsidRDefault="00A525FC"/>
    <w:p w14:paraId="342735FD" w14:textId="77777777" w:rsidR="0020530A" w:rsidRDefault="0020530A"/>
    <w:p w14:paraId="5F4EEF65" w14:textId="77777777" w:rsidR="00A47103" w:rsidRPr="00A47103" w:rsidRDefault="00A47103" w:rsidP="00A47103">
      <w:pPr>
        <w:shd w:val="clear" w:color="auto" w:fill="FFFFFF"/>
        <w:spacing w:after="0" w:line="240" w:lineRule="auto"/>
        <w:rPr>
          <w:rFonts w:ascii="Helvetica" w:eastAsia="Times New Roman" w:hAnsi="Helvetica" w:cs="Helvetica"/>
          <w:color w:val="333333"/>
          <w:sz w:val="26"/>
          <w:szCs w:val="26"/>
          <w:lang w:eastAsia="es-ES"/>
        </w:rPr>
      </w:pPr>
      <w:r w:rsidRPr="00A47103">
        <w:rPr>
          <w:rFonts w:ascii="Helvetica" w:eastAsia="Times New Roman" w:hAnsi="Helvetica" w:cs="Helvetica"/>
          <w:color w:val="333333"/>
          <w:sz w:val="26"/>
          <w:szCs w:val="26"/>
          <w:lang w:eastAsia="es-ES"/>
        </w:rPr>
        <w:t>J. A. MARRAHÍ</w:t>
      </w:r>
      <w:r w:rsidRPr="00A47103">
        <w:rPr>
          <w:rFonts w:ascii="Helvetica" w:eastAsia="Times New Roman" w:hAnsi="Helvetica" w:cs="Helvetica"/>
          <w:color w:val="98999A"/>
          <w:sz w:val="26"/>
          <w:lang w:eastAsia="es-ES"/>
        </w:rPr>
        <w:t> </w:t>
      </w:r>
      <w:proofErr w:type="spellStart"/>
      <w:r w:rsidRPr="00A47103">
        <w:rPr>
          <w:rFonts w:ascii="Helvetica" w:eastAsia="Times New Roman" w:hAnsi="Helvetica" w:cs="Helvetica"/>
          <w:color w:val="98999A"/>
          <w:sz w:val="26"/>
          <w:lang w:eastAsia="es-ES"/>
        </w:rPr>
        <w:t>VALENCIA.</w:t>
      </w:r>
      <w:r w:rsidRPr="00A47103">
        <w:rPr>
          <w:rFonts w:ascii="Helvetica" w:eastAsia="Times New Roman" w:hAnsi="Helvetica" w:cs="Helvetica"/>
          <w:color w:val="333333"/>
          <w:sz w:val="26"/>
          <w:szCs w:val="26"/>
          <w:lang w:eastAsia="es-ES"/>
        </w:rPr>
        <w:t>Sábado</w:t>
      </w:r>
      <w:proofErr w:type="spellEnd"/>
      <w:r w:rsidRPr="00A47103">
        <w:rPr>
          <w:rFonts w:ascii="Helvetica" w:eastAsia="Times New Roman" w:hAnsi="Helvetica" w:cs="Helvetica"/>
          <w:color w:val="333333"/>
          <w:sz w:val="26"/>
          <w:szCs w:val="26"/>
          <w:lang w:eastAsia="es-ES"/>
        </w:rPr>
        <w:t>, 8 octubre 2016, 21:01</w:t>
      </w:r>
    </w:p>
    <w:p w14:paraId="7242D047" w14:textId="77777777" w:rsidR="00A47103" w:rsidRPr="00A47103" w:rsidRDefault="001C776C" w:rsidP="00A47103">
      <w:pPr>
        <w:shd w:val="clear" w:color="auto" w:fill="FFFFFF"/>
        <w:spacing w:line="240" w:lineRule="auto"/>
        <w:rPr>
          <w:rFonts w:ascii="Helvetica" w:eastAsia="Times New Roman" w:hAnsi="Helvetica" w:cs="Helvetica"/>
          <w:color w:val="333333"/>
          <w:sz w:val="26"/>
          <w:szCs w:val="26"/>
          <w:lang w:eastAsia="es-ES"/>
        </w:rPr>
      </w:pPr>
      <w:r w:rsidRPr="00A47103">
        <w:rPr>
          <w:rFonts w:ascii="Helvetica" w:eastAsia="Times New Roman" w:hAnsi="Helvetica" w:cs="Helvetica"/>
          <w:color w:val="333333"/>
          <w:sz w:val="26"/>
          <w:szCs w:val="26"/>
        </w:rPr>
        <w:object w:dxaOrig="5190" w:dyaOrig="2865" w14:anchorId="408D67BF">
          <v:shape id="_x0000_i1031" type="#_x0000_t75" style="width:20.25pt;height:18pt" o:ole="">
            <v:imagedata r:id="rId45" o:title=""/>
          </v:shape>
          <w:control r:id="rId46" w:name="DefaultOcxName" w:shapeid="_x0000_i1031"/>
        </w:object>
      </w:r>
    </w:p>
    <w:p w14:paraId="083D24CA" w14:textId="77777777" w:rsidR="00A47103" w:rsidRPr="00A47103" w:rsidRDefault="00A47103" w:rsidP="00A47103">
      <w:pPr>
        <w:shd w:val="clear" w:color="auto" w:fill="FFFFFF"/>
        <w:spacing w:after="240" w:line="420" w:lineRule="atLeast"/>
        <w:rPr>
          <w:rFonts w:ascii="Times New Roman" w:eastAsia="Times New Roman" w:hAnsi="Times New Roman" w:cs="Times New Roman"/>
          <w:color w:val="333333"/>
          <w:sz w:val="26"/>
          <w:szCs w:val="26"/>
          <w:lang w:eastAsia="es-ES"/>
        </w:rPr>
      </w:pPr>
      <w:r w:rsidRPr="00A47103">
        <w:rPr>
          <w:rFonts w:ascii="Times New Roman" w:eastAsia="Times New Roman" w:hAnsi="Times New Roman" w:cs="Times New Roman"/>
          <w:color w:val="333333"/>
          <w:sz w:val="26"/>
          <w:szCs w:val="26"/>
          <w:lang w:eastAsia="es-ES"/>
        </w:rPr>
        <w:t xml:space="preserve">Cualquier piloto de hidroavión sabe que para repostar en un embalse con seguridad necesita una lámina de agua de un kilómetro y, al menos, dos metros de profundidad. Desde hace ya algunos meses, esos requisitos mínimos están </w:t>
      </w:r>
      <w:r w:rsidRPr="00A47103">
        <w:rPr>
          <w:rFonts w:ascii="Times New Roman" w:eastAsia="Times New Roman" w:hAnsi="Times New Roman" w:cs="Times New Roman"/>
          <w:color w:val="333333"/>
          <w:sz w:val="26"/>
          <w:szCs w:val="26"/>
          <w:lang w:eastAsia="es-ES"/>
        </w:rPr>
        <w:lastRenderedPageBreak/>
        <w:t xml:space="preserve">fallando en buena parte de los pantanos de la </w:t>
      </w:r>
      <w:proofErr w:type="spellStart"/>
      <w:r w:rsidRPr="00A47103">
        <w:rPr>
          <w:rFonts w:ascii="Times New Roman" w:eastAsia="Times New Roman" w:hAnsi="Times New Roman" w:cs="Times New Roman"/>
          <w:color w:val="333333"/>
          <w:sz w:val="26"/>
          <w:szCs w:val="26"/>
          <w:lang w:eastAsia="es-ES"/>
        </w:rPr>
        <w:t>Comunitat</w:t>
      </w:r>
      <w:proofErr w:type="spellEnd"/>
      <w:r w:rsidRPr="00A47103">
        <w:rPr>
          <w:rFonts w:ascii="Times New Roman" w:eastAsia="Times New Roman" w:hAnsi="Times New Roman" w:cs="Times New Roman"/>
          <w:color w:val="333333"/>
          <w:sz w:val="26"/>
          <w:szCs w:val="26"/>
          <w:lang w:eastAsia="es-ES"/>
        </w:rPr>
        <w:t xml:space="preserve"> Valenciana, convertidos en meros charcos o desiertos de troncos y sedimentos por culpa de la sequía.</w:t>
      </w:r>
    </w:p>
    <w:p w14:paraId="2CB90990" w14:textId="77777777" w:rsidR="00A47103" w:rsidRPr="00A47103" w:rsidRDefault="00A47103" w:rsidP="00A47103">
      <w:pPr>
        <w:shd w:val="clear" w:color="auto" w:fill="FFFFFF"/>
        <w:spacing w:after="240" w:line="420" w:lineRule="atLeast"/>
        <w:rPr>
          <w:rFonts w:ascii="Times New Roman" w:eastAsia="Times New Roman" w:hAnsi="Times New Roman" w:cs="Times New Roman"/>
          <w:color w:val="333333"/>
          <w:sz w:val="26"/>
          <w:szCs w:val="26"/>
          <w:lang w:eastAsia="es-ES"/>
        </w:rPr>
      </w:pPr>
      <w:r w:rsidRPr="00A47103">
        <w:rPr>
          <w:rFonts w:ascii="Times New Roman" w:eastAsia="Times New Roman" w:hAnsi="Times New Roman" w:cs="Times New Roman"/>
          <w:color w:val="333333"/>
          <w:sz w:val="26"/>
          <w:szCs w:val="26"/>
          <w:lang w:eastAsia="es-ES"/>
        </w:rPr>
        <w:t xml:space="preserve">La situación actual es que siete de los once embalses de la </w:t>
      </w:r>
      <w:proofErr w:type="spellStart"/>
      <w:r w:rsidRPr="00A47103">
        <w:rPr>
          <w:rFonts w:ascii="Times New Roman" w:eastAsia="Times New Roman" w:hAnsi="Times New Roman" w:cs="Times New Roman"/>
          <w:color w:val="333333"/>
          <w:sz w:val="26"/>
          <w:szCs w:val="26"/>
          <w:lang w:eastAsia="es-ES"/>
        </w:rPr>
        <w:t>Comunitat</w:t>
      </w:r>
      <w:proofErr w:type="spellEnd"/>
      <w:r w:rsidRPr="00A47103">
        <w:rPr>
          <w:rFonts w:ascii="Times New Roman" w:eastAsia="Times New Roman" w:hAnsi="Times New Roman" w:cs="Times New Roman"/>
          <w:color w:val="333333"/>
          <w:sz w:val="26"/>
          <w:szCs w:val="26"/>
          <w:lang w:eastAsia="es-ES"/>
        </w:rPr>
        <w:t xml:space="preserve"> que han sido utilizados tradicionalmente como punto de recarga ante incendios forestales han quedado ya fuera de disponibilidad por la escasa cantidad de agua embalsada. Se trata de </w:t>
      </w:r>
      <w:proofErr w:type="spellStart"/>
      <w:r w:rsidRPr="00A47103">
        <w:rPr>
          <w:rFonts w:ascii="Times New Roman" w:eastAsia="Times New Roman" w:hAnsi="Times New Roman" w:cs="Times New Roman"/>
          <w:color w:val="333333"/>
          <w:sz w:val="26"/>
          <w:szCs w:val="26"/>
          <w:lang w:eastAsia="es-ES"/>
        </w:rPr>
        <w:t>Guadalest</w:t>
      </w:r>
      <w:proofErr w:type="spellEnd"/>
      <w:r w:rsidRPr="00A47103">
        <w:rPr>
          <w:rFonts w:ascii="Times New Roman" w:eastAsia="Times New Roman" w:hAnsi="Times New Roman" w:cs="Times New Roman"/>
          <w:color w:val="333333"/>
          <w:sz w:val="26"/>
          <w:szCs w:val="26"/>
          <w:lang w:eastAsia="es-ES"/>
        </w:rPr>
        <w:t xml:space="preserve">, </w:t>
      </w:r>
      <w:proofErr w:type="spellStart"/>
      <w:r w:rsidRPr="00A47103">
        <w:rPr>
          <w:rFonts w:ascii="Times New Roman" w:eastAsia="Times New Roman" w:hAnsi="Times New Roman" w:cs="Times New Roman"/>
          <w:color w:val="333333"/>
          <w:sz w:val="26"/>
          <w:szCs w:val="26"/>
          <w:lang w:eastAsia="es-ES"/>
        </w:rPr>
        <w:t>Benarrés</w:t>
      </w:r>
      <w:proofErr w:type="spellEnd"/>
      <w:r w:rsidRPr="00A47103">
        <w:rPr>
          <w:rFonts w:ascii="Times New Roman" w:eastAsia="Times New Roman" w:hAnsi="Times New Roman" w:cs="Times New Roman"/>
          <w:color w:val="333333"/>
          <w:sz w:val="26"/>
          <w:szCs w:val="26"/>
          <w:lang w:eastAsia="es-ES"/>
        </w:rPr>
        <w:t xml:space="preserve">, Contreras, </w:t>
      </w:r>
      <w:proofErr w:type="spellStart"/>
      <w:r w:rsidRPr="00A47103">
        <w:rPr>
          <w:rFonts w:ascii="Times New Roman" w:eastAsia="Times New Roman" w:hAnsi="Times New Roman" w:cs="Times New Roman"/>
          <w:color w:val="333333"/>
          <w:sz w:val="26"/>
          <w:szCs w:val="26"/>
          <w:lang w:eastAsia="es-ES"/>
        </w:rPr>
        <w:t>Bellús</w:t>
      </w:r>
      <w:proofErr w:type="spellEnd"/>
      <w:r w:rsidRPr="00A47103">
        <w:rPr>
          <w:rFonts w:ascii="Times New Roman" w:eastAsia="Times New Roman" w:hAnsi="Times New Roman" w:cs="Times New Roman"/>
          <w:color w:val="333333"/>
          <w:sz w:val="26"/>
          <w:szCs w:val="26"/>
          <w:lang w:eastAsia="es-ES"/>
        </w:rPr>
        <w:t xml:space="preserve">, </w:t>
      </w:r>
      <w:proofErr w:type="spellStart"/>
      <w:r w:rsidRPr="00A47103">
        <w:rPr>
          <w:rFonts w:ascii="Times New Roman" w:eastAsia="Times New Roman" w:hAnsi="Times New Roman" w:cs="Times New Roman"/>
          <w:color w:val="333333"/>
          <w:sz w:val="26"/>
          <w:szCs w:val="26"/>
          <w:lang w:eastAsia="es-ES"/>
        </w:rPr>
        <w:t>Loriguilla</w:t>
      </w:r>
      <w:proofErr w:type="spellEnd"/>
      <w:r w:rsidRPr="00A47103">
        <w:rPr>
          <w:rFonts w:ascii="Times New Roman" w:eastAsia="Times New Roman" w:hAnsi="Times New Roman" w:cs="Times New Roman"/>
          <w:color w:val="333333"/>
          <w:sz w:val="26"/>
          <w:szCs w:val="26"/>
          <w:lang w:eastAsia="es-ES"/>
        </w:rPr>
        <w:t xml:space="preserve">, </w:t>
      </w:r>
      <w:proofErr w:type="spellStart"/>
      <w:r w:rsidRPr="00A47103">
        <w:rPr>
          <w:rFonts w:ascii="Times New Roman" w:eastAsia="Times New Roman" w:hAnsi="Times New Roman" w:cs="Times New Roman"/>
          <w:color w:val="333333"/>
          <w:sz w:val="26"/>
          <w:szCs w:val="26"/>
          <w:lang w:eastAsia="es-ES"/>
        </w:rPr>
        <w:t>Buseo</w:t>
      </w:r>
      <w:proofErr w:type="spellEnd"/>
      <w:r w:rsidRPr="00A47103">
        <w:rPr>
          <w:rFonts w:ascii="Times New Roman" w:eastAsia="Times New Roman" w:hAnsi="Times New Roman" w:cs="Times New Roman"/>
          <w:color w:val="333333"/>
          <w:sz w:val="26"/>
          <w:szCs w:val="26"/>
          <w:lang w:eastAsia="es-ES"/>
        </w:rPr>
        <w:t>, y Regajo, según ha podido saber este diario a través de los equipos de extinción consultados.</w:t>
      </w:r>
    </w:p>
    <w:p w14:paraId="51B0AB49" w14:textId="77777777" w:rsidR="00A525FC" w:rsidRDefault="00A525FC" w:rsidP="00A525FC"/>
    <w:p w14:paraId="01A7DE6C" w14:textId="77777777" w:rsidR="009928EC" w:rsidRDefault="009928EC" w:rsidP="00A525FC">
      <w:pPr>
        <w:shd w:val="clear" w:color="auto" w:fill="FFFFFF"/>
        <w:spacing w:after="150" w:line="264" w:lineRule="atLeast"/>
        <w:outlineLvl w:val="0"/>
        <w:rPr>
          <w:b/>
          <w:sz w:val="36"/>
          <w:szCs w:val="36"/>
        </w:rPr>
      </w:pPr>
    </w:p>
    <w:p w14:paraId="200C92FA" w14:textId="77777777" w:rsidR="009928EC" w:rsidRDefault="009928EC" w:rsidP="00A525FC">
      <w:pPr>
        <w:shd w:val="clear" w:color="auto" w:fill="FFFFFF"/>
        <w:spacing w:after="150" w:line="264" w:lineRule="atLeast"/>
        <w:outlineLvl w:val="0"/>
        <w:rPr>
          <w:b/>
          <w:sz w:val="36"/>
          <w:szCs w:val="36"/>
        </w:rPr>
      </w:pPr>
    </w:p>
    <w:p w14:paraId="1D6F4E13" w14:textId="77777777" w:rsidR="009928EC" w:rsidRDefault="009928EC" w:rsidP="00A525FC">
      <w:pPr>
        <w:shd w:val="clear" w:color="auto" w:fill="FFFFFF"/>
        <w:spacing w:after="150" w:line="264" w:lineRule="atLeast"/>
        <w:outlineLvl w:val="0"/>
        <w:rPr>
          <w:b/>
          <w:sz w:val="36"/>
          <w:szCs w:val="36"/>
        </w:rPr>
      </w:pPr>
    </w:p>
    <w:p w14:paraId="5212F84B" w14:textId="77777777" w:rsidR="009928EC" w:rsidRDefault="009928EC" w:rsidP="00A525FC">
      <w:pPr>
        <w:shd w:val="clear" w:color="auto" w:fill="FFFFFF"/>
        <w:spacing w:after="150" w:line="264" w:lineRule="atLeast"/>
        <w:outlineLvl w:val="0"/>
        <w:rPr>
          <w:b/>
          <w:sz w:val="36"/>
          <w:szCs w:val="36"/>
        </w:rPr>
      </w:pPr>
    </w:p>
    <w:p w14:paraId="3CCC3F15" w14:textId="77777777" w:rsidR="009928EC" w:rsidRDefault="009928EC" w:rsidP="00A525FC">
      <w:pPr>
        <w:shd w:val="clear" w:color="auto" w:fill="FFFFFF"/>
        <w:spacing w:after="150" w:line="264" w:lineRule="atLeast"/>
        <w:outlineLvl w:val="0"/>
        <w:rPr>
          <w:b/>
          <w:sz w:val="36"/>
          <w:szCs w:val="36"/>
        </w:rPr>
      </w:pPr>
    </w:p>
    <w:p w14:paraId="029CE518" w14:textId="77777777" w:rsidR="00A525FC" w:rsidRPr="00E77509" w:rsidRDefault="00E77509" w:rsidP="00AB3851">
      <w:pPr>
        <w:shd w:val="clear" w:color="auto" w:fill="FFFFFF"/>
        <w:spacing w:after="150" w:line="264" w:lineRule="atLeast"/>
        <w:outlineLvl w:val="0"/>
        <w:rPr>
          <w:rFonts w:ascii="Arial" w:eastAsia="Times New Roman" w:hAnsi="Arial" w:cs="Arial"/>
          <w:b/>
          <w:bCs/>
          <w:color w:val="111111"/>
          <w:kern w:val="36"/>
          <w:lang w:eastAsia="es-ES"/>
        </w:rPr>
      </w:pPr>
      <w:r>
        <w:rPr>
          <w:rFonts w:ascii="Arial" w:eastAsia="Times New Roman" w:hAnsi="Arial" w:cs="Arial"/>
          <w:b/>
          <w:bCs/>
          <w:color w:val="111111"/>
          <w:kern w:val="36"/>
          <w:lang w:eastAsia="es-ES"/>
        </w:rPr>
        <w:t>Gracias a todos y esperamos</w:t>
      </w:r>
      <w:r w:rsidRPr="00E77509">
        <w:rPr>
          <w:rFonts w:ascii="Arial" w:eastAsia="Times New Roman" w:hAnsi="Arial" w:cs="Arial"/>
          <w:b/>
          <w:bCs/>
          <w:color w:val="111111"/>
          <w:kern w:val="36"/>
          <w:lang w:eastAsia="es-ES"/>
        </w:rPr>
        <w:t xml:space="preserve"> que </w:t>
      </w:r>
      <w:proofErr w:type="spellStart"/>
      <w:r w:rsidRPr="00E77509">
        <w:rPr>
          <w:rFonts w:ascii="Arial" w:eastAsia="Times New Roman" w:hAnsi="Arial" w:cs="Arial"/>
          <w:b/>
          <w:bCs/>
          <w:color w:val="111111"/>
          <w:kern w:val="36"/>
          <w:lang w:eastAsia="es-ES"/>
        </w:rPr>
        <w:t>disfruteis</w:t>
      </w:r>
      <w:proofErr w:type="spellEnd"/>
      <w:r w:rsidRPr="00E77509">
        <w:rPr>
          <w:rFonts w:ascii="Arial" w:eastAsia="Times New Roman" w:hAnsi="Arial" w:cs="Arial"/>
          <w:b/>
          <w:bCs/>
          <w:color w:val="111111"/>
          <w:kern w:val="36"/>
          <w:lang w:eastAsia="es-ES"/>
        </w:rPr>
        <w:t xml:space="preserve"> de este escenario</w:t>
      </w:r>
    </w:p>
    <w:sectPr w:rsidR="00A525FC" w:rsidRPr="00E77509" w:rsidSect="00863C94">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6F55C5"/>
    <w:rsid w:val="0001610D"/>
    <w:rsid w:val="00050D60"/>
    <w:rsid w:val="00050F5D"/>
    <w:rsid w:val="00093EEE"/>
    <w:rsid w:val="001C776C"/>
    <w:rsid w:val="0020530A"/>
    <w:rsid w:val="00374859"/>
    <w:rsid w:val="003C6156"/>
    <w:rsid w:val="0048578A"/>
    <w:rsid w:val="00505C73"/>
    <w:rsid w:val="00560F85"/>
    <w:rsid w:val="00582A3C"/>
    <w:rsid w:val="00642DBE"/>
    <w:rsid w:val="006F55C5"/>
    <w:rsid w:val="00717619"/>
    <w:rsid w:val="007707B1"/>
    <w:rsid w:val="007D4AF6"/>
    <w:rsid w:val="00820BB6"/>
    <w:rsid w:val="00863C94"/>
    <w:rsid w:val="008951B9"/>
    <w:rsid w:val="009928EC"/>
    <w:rsid w:val="0099463B"/>
    <w:rsid w:val="00A3616E"/>
    <w:rsid w:val="00A47103"/>
    <w:rsid w:val="00A525FC"/>
    <w:rsid w:val="00A864F0"/>
    <w:rsid w:val="00AB3851"/>
    <w:rsid w:val="00AB6CA8"/>
    <w:rsid w:val="00B96204"/>
    <w:rsid w:val="00CC3391"/>
    <w:rsid w:val="00E7343F"/>
    <w:rsid w:val="00E77509"/>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7CE204D6"/>
  <w15:docId w15:val="{C8AA5CD5-143C-4267-9284-7D98C0ADBA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3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 w:type="character" w:customStyle="1" w:styleId="Mencinsinresolver1">
    <w:name w:val="Mención sin resolver1"/>
    <w:basedOn w:val="Fuentedeprrafopredeter"/>
    <w:uiPriority w:val="99"/>
    <w:semiHidden/>
    <w:unhideWhenUsed/>
    <w:rsid w:val="0001610D"/>
    <w:rPr>
      <w:color w:val="605E5C"/>
      <w:shd w:val="clear" w:color="auto" w:fill="E1DFDD"/>
    </w:rPr>
  </w:style>
  <w:style w:type="paragraph" w:styleId="Textodeglobo">
    <w:name w:val="Balloon Text"/>
    <w:basedOn w:val="Normal"/>
    <w:link w:val="TextodegloboCar"/>
    <w:uiPriority w:val="99"/>
    <w:semiHidden/>
    <w:unhideWhenUsed/>
    <w:rsid w:val="00CC339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3391"/>
    <w:rPr>
      <w:rFonts w:ascii="Tahoma" w:hAnsi="Tahoma" w:cs="Tahoma"/>
      <w:sz w:val="16"/>
      <w:szCs w:val="16"/>
    </w:rPr>
  </w:style>
  <w:style w:type="character" w:styleId="nfasis">
    <w:name w:val="Emphasis"/>
    <w:basedOn w:val="Fuentedeprrafopredeter"/>
    <w:uiPriority w:val="20"/>
    <w:qFormat/>
    <w:rsid w:val="00820BB6"/>
    <w:rPr>
      <w:i/>
      <w:iCs/>
    </w:rPr>
  </w:style>
  <w:style w:type="character" w:customStyle="1" w:styleId="voc-city">
    <w:name w:val="voc-city"/>
    <w:basedOn w:val="Fuentedeprrafopredeter"/>
    <w:rsid w:val="00A47103"/>
  </w:style>
  <w:style w:type="character" w:customStyle="1" w:styleId="plainlinks">
    <w:name w:val="plainlinks"/>
    <w:basedOn w:val="Fuentedeprrafopredeter"/>
    <w:rsid w:val="00050D60"/>
  </w:style>
  <w:style w:type="character" w:customStyle="1" w:styleId="latitude">
    <w:name w:val="latitude"/>
    <w:basedOn w:val="Fuentedeprrafopredeter"/>
    <w:rsid w:val="00050D60"/>
  </w:style>
  <w:style w:type="character" w:customStyle="1" w:styleId="longitude">
    <w:name w:val="longitude"/>
    <w:basedOn w:val="Fuentedeprrafopredeter"/>
    <w:rsid w:val="00050D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055421">
      <w:bodyDiv w:val="1"/>
      <w:marLeft w:val="0"/>
      <w:marRight w:val="0"/>
      <w:marTop w:val="0"/>
      <w:marBottom w:val="0"/>
      <w:divBdr>
        <w:top w:val="none" w:sz="0" w:space="0" w:color="auto"/>
        <w:left w:val="none" w:sz="0" w:space="0" w:color="auto"/>
        <w:bottom w:val="none" w:sz="0" w:space="0" w:color="auto"/>
        <w:right w:val="none" w:sz="0" w:space="0" w:color="auto"/>
      </w:divBdr>
      <w:divsChild>
        <w:div w:id="596715874">
          <w:marLeft w:val="0"/>
          <w:marRight w:val="0"/>
          <w:marTop w:val="0"/>
          <w:marBottom w:val="0"/>
          <w:divBdr>
            <w:top w:val="none" w:sz="0" w:space="0" w:color="auto"/>
            <w:left w:val="none" w:sz="0" w:space="0" w:color="auto"/>
            <w:bottom w:val="none" w:sz="0" w:space="0" w:color="auto"/>
            <w:right w:val="none" w:sz="0" w:space="0" w:color="auto"/>
          </w:divBdr>
        </w:div>
        <w:div w:id="584416936">
          <w:marLeft w:val="0"/>
          <w:marRight w:val="0"/>
          <w:marTop w:val="0"/>
          <w:marBottom w:val="0"/>
          <w:divBdr>
            <w:top w:val="none" w:sz="0" w:space="0" w:color="auto"/>
            <w:left w:val="none" w:sz="0" w:space="0" w:color="auto"/>
            <w:bottom w:val="none" w:sz="0" w:space="0" w:color="auto"/>
            <w:right w:val="none" w:sz="0" w:space="0" w:color="auto"/>
          </w:divBdr>
        </w:div>
        <w:div w:id="297077804">
          <w:marLeft w:val="0"/>
          <w:marRight w:val="0"/>
          <w:marTop w:val="0"/>
          <w:marBottom w:val="0"/>
          <w:divBdr>
            <w:top w:val="none" w:sz="0" w:space="0" w:color="auto"/>
            <w:left w:val="none" w:sz="0" w:space="0" w:color="auto"/>
            <w:bottom w:val="none" w:sz="0" w:space="0" w:color="auto"/>
            <w:right w:val="none" w:sz="0" w:space="0" w:color="auto"/>
          </w:divBdr>
        </w:div>
        <w:div w:id="1838569674">
          <w:marLeft w:val="0"/>
          <w:marRight w:val="0"/>
          <w:marTop w:val="0"/>
          <w:marBottom w:val="0"/>
          <w:divBdr>
            <w:top w:val="none" w:sz="0" w:space="0" w:color="auto"/>
            <w:left w:val="none" w:sz="0" w:space="0" w:color="auto"/>
            <w:bottom w:val="none" w:sz="0" w:space="0" w:color="auto"/>
            <w:right w:val="none" w:sz="0" w:space="0" w:color="auto"/>
          </w:divBdr>
        </w:div>
        <w:div w:id="1506171850">
          <w:marLeft w:val="0"/>
          <w:marRight w:val="0"/>
          <w:marTop w:val="0"/>
          <w:marBottom w:val="0"/>
          <w:divBdr>
            <w:top w:val="none" w:sz="0" w:space="0" w:color="auto"/>
            <w:left w:val="none" w:sz="0" w:space="0" w:color="auto"/>
            <w:bottom w:val="none" w:sz="0" w:space="0" w:color="auto"/>
            <w:right w:val="none" w:sz="0" w:space="0" w:color="auto"/>
          </w:divBdr>
        </w:div>
        <w:div w:id="1853836993">
          <w:marLeft w:val="0"/>
          <w:marRight w:val="0"/>
          <w:marTop w:val="0"/>
          <w:marBottom w:val="0"/>
          <w:divBdr>
            <w:top w:val="none" w:sz="0" w:space="0" w:color="auto"/>
            <w:left w:val="none" w:sz="0" w:space="0" w:color="auto"/>
            <w:bottom w:val="none" w:sz="0" w:space="0" w:color="auto"/>
            <w:right w:val="none" w:sz="0" w:space="0" w:color="auto"/>
          </w:divBdr>
        </w:div>
        <w:div w:id="1847279482">
          <w:marLeft w:val="0"/>
          <w:marRight w:val="0"/>
          <w:marTop w:val="0"/>
          <w:marBottom w:val="0"/>
          <w:divBdr>
            <w:top w:val="none" w:sz="0" w:space="0" w:color="auto"/>
            <w:left w:val="none" w:sz="0" w:space="0" w:color="auto"/>
            <w:bottom w:val="none" w:sz="0" w:space="0" w:color="auto"/>
            <w:right w:val="none" w:sz="0" w:space="0" w:color="auto"/>
          </w:divBdr>
        </w:div>
        <w:div w:id="1125080152">
          <w:marLeft w:val="0"/>
          <w:marRight w:val="0"/>
          <w:marTop w:val="0"/>
          <w:marBottom w:val="0"/>
          <w:divBdr>
            <w:top w:val="none" w:sz="0" w:space="0" w:color="auto"/>
            <w:left w:val="none" w:sz="0" w:space="0" w:color="auto"/>
            <w:bottom w:val="none" w:sz="0" w:space="0" w:color="auto"/>
            <w:right w:val="none" w:sz="0" w:space="0" w:color="auto"/>
          </w:divBdr>
        </w:div>
        <w:div w:id="2042852421">
          <w:marLeft w:val="0"/>
          <w:marRight w:val="0"/>
          <w:marTop w:val="0"/>
          <w:marBottom w:val="0"/>
          <w:divBdr>
            <w:top w:val="none" w:sz="0" w:space="0" w:color="auto"/>
            <w:left w:val="none" w:sz="0" w:space="0" w:color="auto"/>
            <w:bottom w:val="none" w:sz="0" w:space="0" w:color="auto"/>
            <w:right w:val="none" w:sz="0" w:space="0" w:color="auto"/>
          </w:divBdr>
        </w:div>
      </w:divsChild>
    </w:div>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584612462">
      <w:bodyDiv w:val="1"/>
      <w:marLeft w:val="0"/>
      <w:marRight w:val="0"/>
      <w:marTop w:val="0"/>
      <w:marBottom w:val="0"/>
      <w:divBdr>
        <w:top w:val="none" w:sz="0" w:space="0" w:color="auto"/>
        <w:left w:val="none" w:sz="0" w:space="0" w:color="auto"/>
        <w:bottom w:val="none" w:sz="0" w:space="0" w:color="auto"/>
        <w:right w:val="none" w:sz="0" w:space="0" w:color="auto"/>
      </w:divBdr>
    </w:div>
    <w:div w:id="603348591">
      <w:bodyDiv w:val="1"/>
      <w:marLeft w:val="0"/>
      <w:marRight w:val="0"/>
      <w:marTop w:val="0"/>
      <w:marBottom w:val="0"/>
      <w:divBdr>
        <w:top w:val="none" w:sz="0" w:space="0" w:color="auto"/>
        <w:left w:val="none" w:sz="0" w:space="0" w:color="auto"/>
        <w:bottom w:val="none" w:sz="0" w:space="0" w:color="auto"/>
        <w:right w:val="none" w:sz="0" w:space="0" w:color="auto"/>
      </w:divBdr>
    </w:div>
    <w:div w:id="623079915">
      <w:bodyDiv w:val="1"/>
      <w:marLeft w:val="0"/>
      <w:marRight w:val="0"/>
      <w:marTop w:val="0"/>
      <w:marBottom w:val="0"/>
      <w:divBdr>
        <w:top w:val="none" w:sz="0" w:space="0" w:color="auto"/>
        <w:left w:val="none" w:sz="0" w:space="0" w:color="auto"/>
        <w:bottom w:val="none" w:sz="0" w:space="0" w:color="auto"/>
        <w:right w:val="none" w:sz="0" w:space="0" w:color="auto"/>
      </w:divBdr>
    </w:div>
    <w:div w:id="1105610849">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 w:id="2046297017">
      <w:bodyDiv w:val="1"/>
      <w:marLeft w:val="0"/>
      <w:marRight w:val="0"/>
      <w:marTop w:val="0"/>
      <w:marBottom w:val="0"/>
      <w:divBdr>
        <w:top w:val="none" w:sz="0" w:space="0" w:color="auto"/>
        <w:left w:val="none" w:sz="0" w:space="0" w:color="auto"/>
        <w:bottom w:val="none" w:sz="0" w:space="0" w:color="auto"/>
        <w:right w:val="none" w:sz="0" w:space="0" w:color="auto"/>
      </w:divBdr>
    </w:div>
    <w:div w:id="2074036857">
      <w:bodyDiv w:val="1"/>
      <w:marLeft w:val="0"/>
      <w:marRight w:val="0"/>
      <w:marTop w:val="0"/>
      <w:marBottom w:val="0"/>
      <w:divBdr>
        <w:top w:val="none" w:sz="0" w:space="0" w:color="auto"/>
        <w:left w:val="none" w:sz="0" w:space="0" w:color="auto"/>
        <w:bottom w:val="none" w:sz="0" w:space="0" w:color="auto"/>
        <w:right w:val="none" w:sz="0" w:space="0" w:color="auto"/>
      </w:divBdr>
      <w:divsChild>
        <w:div w:id="651955684">
          <w:marLeft w:val="0"/>
          <w:marRight w:val="0"/>
          <w:marTop w:val="0"/>
          <w:marBottom w:val="0"/>
          <w:divBdr>
            <w:top w:val="none" w:sz="0" w:space="0" w:color="auto"/>
            <w:left w:val="none" w:sz="0" w:space="0" w:color="auto"/>
            <w:bottom w:val="none" w:sz="0" w:space="0" w:color="auto"/>
            <w:right w:val="none" w:sz="0" w:space="0" w:color="auto"/>
          </w:divBdr>
          <w:divsChild>
            <w:div w:id="1978146666">
              <w:marLeft w:val="0"/>
              <w:marRight w:val="0"/>
              <w:marTop w:val="0"/>
              <w:marBottom w:val="480"/>
              <w:divBdr>
                <w:top w:val="none" w:sz="0" w:space="0" w:color="auto"/>
                <w:left w:val="none" w:sz="0" w:space="0" w:color="auto"/>
                <w:bottom w:val="none" w:sz="0" w:space="0" w:color="auto"/>
                <w:right w:val="none" w:sz="0" w:space="0" w:color="auto"/>
              </w:divBdr>
              <w:divsChild>
                <w:div w:id="1283419500">
                  <w:marLeft w:val="0"/>
                  <w:marRight w:val="0"/>
                  <w:marTop w:val="0"/>
                  <w:marBottom w:val="0"/>
                  <w:divBdr>
                    <w:top w:val="single" w:sz="6" w:space="6" w:color="CACBCC"/>
                    <w:left w:val="none" w:sz="0" w:space="0" w:color="auto"/>
                    <w:bottom w:val="none" w:sz="0" w:space="0" w:color="auto"/>
                    <w:right w:val="none" w:sz="0" w:space="0" w:color="auto"/>
                  </w:divBdr>
                  <w:divsChild>
                    <w:div w:id="787510177">
                      <w:marLeft w:val="0"/>
                      <w:marRight w:val="0"/>
                      <w:marTop w:val="0"/>
                      <w:marBottom w:val="0"/>
                      <w:divBdr>
                        <w:top w:val="none" w:sz="0" w:space="0" w:color="auto"/>
                        <w:left w:val="none" w:sz="0" w:space="0" w:color="auto"/>
                        <w:bottom w:val="none" w:sz="0" w:space="0" w:color="auto"/>
                        <w:right w:val="none" w:sz="0" w:space="0" w:color="auto"/>
                      </w:divBdr>
                    </w:div>
                    <w:div w:id="20152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ums.x-plane.org/index.php?/files/file/26531-jb_libraryzip/" TargetMode="External"/><Relationship Id="rId13" Type="http://schemas.openxmlformats.org/officeDocument/2006/relationships/hyperlink" Target="https://www.spainuhd.es/p/descarga.html" TargetMode="External"/><Relationship Id="rId18" Type="http://schemas.openxmlformats.org/officeDocument/2006/relationships/image" Target="media/image4.jpeg"/><Relationship Id="rId26" Type="http://schemas.openxmlformats.org/officeDocument/2006/relationships/hyperlink" Target="https://es.wikipedia.org/wiki/Provincia_de_Cuenca" TargetMode="External"/><Relationship Id="rId39" Type="http://schemas.openxmlformats.org/officeDocument/2006/relationships/hyperlink" Target="https://es.wikipedia.org/wiki/Embalse_de_Contreras" TargetMode="External"/><Relationship Id="rId3" Type="http://schemas.openxmlformats.org/officeDocument/2006/relationships/webSettings" Target="webSettings.xml"/><Relationship Id="rId21" Type="http://schemas.openxmlformats.org/officeDocument/2006/relationships/image" Target="media/image7.png"/><Relationship Id="rId34" Type="http://schemas.openxmlformats.org/officeDocument/2006/relationships/hyperlink" Target="https://es.wikipedia.org/wiki/Energ%C3%ADa" TargetMode="External"/><Relationship Id="rId42" Type="http://schemas.openxmlformats.org/officeDocument/2006/relationships/hyperlink" Target="https://es.wikipedia.org/wiki/1851" TargetMode="External"/><Relationship Id="rId47" Type="http://schemas.openxmlformats.org/officeDocument/2006/relationships/fontTable" Target="fontTable.xml"/><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hyperlink" Target="https://mega.nz/" TargetMode="External"/><Relationship Id="rId17" Type="http://schemas.openxmlformats.org/officeDocument/2006/relationships/hyperlink" Target="http://tools.wmflabs.org/geohack/geohack.php?language=es&amp;pagename=Embalse_de_Contreras&amp;params=39.544_N_-1.504_E_type:dam" TargetMode="External"/><Relationship Id="rId25" Type="http://schemas.openxmlformats.org/officeDocument/2006/relationships/hyperlink" Target="https://es.wikipedia.org/wiki/Mira_(Cuenca)" TargetMode="External"/><Relationship Id="rId33" Type="http://schemas.openxmlformats.org/officeDocument/2006/relationships/hyperlink" Target="https://es.wikipedia.org/wiki/Hm%C2%B3" TargetMode="External"/><Relationship Id="rId38" Type="http://schemas.openxmlformats.org/officeDocument/2006/relationships/hyperlink" Target="https://es.wikipedia.org/wiki/Embalse_de_Contreras" TargetMode="External"/><Relationship Id="rId46" Type="http://schemas.openxmlformats.org/officeDocument/2006/relationships/control" Target="activeX/activeX1.xml"/><Relationship Id="rId2" Type="http://schemas.openxmlformats.org/officeDocument/2006/relationships/settings" Target="settings.xml"/><Relationship Id="rId16" Type="http://schemas.openxmlformats.org/officeDocument/2006/relationships/image" Target="media/image3.png"/><Relationship Id="rId20" Type="http://schemas.openxmlformats.org/officeDocument/2006/relationships/image" Target="media/image6.jpeg"/><Relationship Id="rId29" Type="http://schemas.openxmlformats.org/officeDocument/2006/relationships/hyperlink" Target="https://es.wikipedia.org/wiki/1972" TargetMode="External"/><Relationship Id="rId41" Type="http://schemas.openxmlformats.org/officeDocument/2006/relationships/hyperlink" Target="https://es.wikipedia.org/wiki/1845" TargetMode="Externa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24" Type="http://schemas.openxmlformats.org/officeDocument/2006/relationships/hyperlink" Target="https://es.wikipedia.org/wiki/La_Pesquera_(Cuenca)" TargetMode="External"/><Relationship Id="rId32" Type="http://schemas.openxmlformats.org/officeDocument/2006/relationships/hyperlink" Target="https://es.wikipedia.org/wiki/Hect%C3%A1rea" TargetMode="External"/><Relationship Id="rId37" Type="http://schemas.openxmlformats.org/officeDocument/2006/relationships/hyperlink" Target="https://es.wikipedia.org/wiki/Valencia" TargetMode="External"/><Relationship Id="rId40" Type="http://schemas.openxmlformats.org/officeDocument/2006/relationships/hyperlink" Target="https://es.wikipedia.org/wiki/Confederaci%C3%B3n_Hidrogr%C3%A1fica_del_J%C3%BAcar" TargetMode="External"/><Relationship Id="rId45" Type="http://schemas.openxmlformats.org/officeDocument/2006/relationships/image" Target="media/image8.wmf"/><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2.png"/><Relationship Id="rId23" Type="http://schemas.openxmlformats.org/officeDocument/2006/relationships/hyperlink" Target="https://es.wikipedia.org/wiki/Provincia_de_Valencia" TargetMode="External"/><Relationship Id="rId28" Type="http://schemas.openxmlformats.org/officeDocument/2006/relationships/hyperlink" Target="https://es.wikipedia.org/wiki/Embalse_de_Contreras" TargetMode="External"/><Relationship Id="rId36" Type="http://schemas.openxmlformats.org/officeDocument/2006/relationships/hyperlink" Target="https://es.wikipedia.org/wiki/Agua_potable" TargetMode="External"/><Relationship Id="rId10" Type="http://schemas.openxmlformats.org/officeDocument/2006/relationships/hyperlink" Target="https://www.opensceneryx.com/" TargetMode="External"/><Relationship Id="rId19" Type="http://schemas.openxmlformats.org/officeDocument/2006/relationships/image" Target="media/image5.png"/><Relationship Id="rId31" Type="http://schemas.openxmlformats.org/officeDocument/2006/relationships/hyperlink" Target="https://es.wikipedia.org/w/index.php?title=R%C3%ADo_Guadaza%C3%B3n&amp;action=edit&amp;redlink=1" TargetMode="External"/><Relationship Id="rId44" Type="http://schemas.openxmlformats.org/officeDocument/2006/relationships/hyperlink" Target="https://es.wikipedia.org/wiki/N-III" TargetMode="External"/><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1.png"/><Relationship Id="rId22" Type="http://schemas.openxmlformats.org/officeDocument/2006/relationships/hyperlink" Target="https://es.wikipedia.org/wiki/Embalse_de_Contreras" TargetMode="External"/><Relationship Id="rId27" Type="http://schemas.openxmlformats.org/officeDocument/2006/relationships/hyperlink" Target="https://es.wikipedia.org/wiki/Espa%C3%B1a" TargetMode="External"/><Relationship Id="rId30" Type="http://schemas.openxmlformats.org/officeDocument/2006/relationships/hyperlink" Target="https://es.wikipedia.org/wiki/R%C3%ADo_Cabriel" TargetMode="External"/><Relationship Id="rId35" Type="http://schemas.openxmlformats.org/officeDocument/2006/relationships/hyperlink" Target="https://es.wikipedia.org/w/index.php?title=Canal_J%C3%BAcar-Turia&amp;action=edit&amp;redlink=1" TargetMode="External"/><Relationship Id="rId43" Type="http://schemas.openxmlformats.org/officeDocument/2006/relationships/hyperlink" Target="https://es.wikipedia.org/wiki/Lucio_del_Valle" TargetMode="External"/><Relationship Id="rId48" Type="http://schemas.openxmlformats.org/officeDocument/2006/relationships/theme" Target="theme/theme1.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7</Pages>
  <Words>1119</Words>
  <Characters>6155</Characters>
  <Application>Microsoft Office Word</Application>
  <DocSecurity>0</DocSecurity>
  <Lines>51</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dc:creator>
  <cp:lastModifiedBy>abel gb</cp:lastModifiedBy>
  <cp:revision>6</cp:revision>
  <dcterms:created xsi:type="dcterms:W3CDTF">2019-10-09T11:46:00Z</dcterms:created>
  <dcterms:modified xsi:type="dcterms:W3CDTF">2020-03-18T19:26:00Z</dcterms:modified>
</cp:coreProperties>
</file>